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9E65A0D" w14:textId="54669EF5" w:rsidR="00E330F4" w:rsidRDefault="00E330F4" w:rsidP="00E330F4">
      <w:pPr>
        <w:tabs>
          <w:tab w:val="center" w:pos="4536"/>
          <w:tab w:val="right" w:pos="8280"/>
          <w:tab w:val="right" w:pos="9639"/>
        </w:tabs>
        <w:ind w:right="2"/>
        <w:rPr>
          <w:rFonts w:ascii="Arial" w:hAnsi="Arial" w:cs="Arial"/>
          <w:b/>
          <w:bCs/>
          <w:sz w:val="28"/>
        </w:rPr>
      </w:pPr>
      <w:r>
        <w:rPr>
          <w:rFonts w:ascii="Arial" w:hAnsi="Arial" w:cs="Arial"/>
          <w:b/>
          <w:bCs/>
          <w:sz w:val="28"/>
        </w:rPr>
        <w:t>3GPP TSG RAN WG1 #</w:t>
      </w:r>
      <w:proofErr w:type="gramStart"/>
      <w:r>
        <w:rPr>
          <w:rFonts w:ascii="Arial" w:hAnsi="Arial" w:cs="Arial"/>
          <w:b/>
          <w:bCs/>
          <w:sz w:val="28"/>
        </w:rPr>
        <w:t>97</w:t>
      </w:r>
      <w:r>
        <w:rPr>
          <w:rFonts w:ascii="Arial" w:hAnsi="Arial" w:cs="Arial"/>
          <w:b/>
          <w:bCs/>
          <w:sz w:val="28"/>
        </w:rPr>
        <w:tab/>
      </w:r>
      <w:r>
        <w:rPr>
          <w:rFonts w:ascii="Arial" w:hAnsi="Arial" w:cs="Arial"/>
          <w:b/>
          <w:bCs/>
          <w:sz w:val="28"/>
        </w:rPr>
        <w:tab/>
      </w:r>
      <w:r>
        <w:rPr>
          <w:rFonts w:ascii="Arial" w:hAnsi="Arial" w:cs="Arial"/>
          <w:b/>
          <w:bCs/>
          <w:sz w:val="28"/>
        </w:rPr>
        <w:tab/>
      </w:r>
      <w:r w:rsidRPr="00E330F4">
        <w:rPr>
          <w:rFonts w:ascii="Arial" w:hAnsi="Arial" w:cs="Arial"/>
          <w:b/>
          <w:bCs/>
          <w:sz w:val="28"/>
        </w:rPr>
        <w:t>R1-1906193</w:t>
      </w:r>
      <w:proofErr w:type="gramEnd"/>
    </w:p>
    <w:p w14:paraId="75199437" w14:textId="77777777" w:rsidR="00E330F4" w:rsidRDefault="00E330F4" w:rsidP="00E330F4">
      <w:pPr>
        <w:tabs>
          <w:tab w:val="center" w:pos="4536"/>
          <w:tab w:val="right" w:pos="9072"/>
        </w:tabs>
        <w:rPr>
          <w:rFonts w:ascii="Arial" w:eastAsia="ＭＳ 明朝" w:hAnsi="Arial" w:cs="Arial"/>
          <w:b/>
          <w:bCs/>
          <w:sz w:val="28"/>
        </w:rPr>
      </w:pPr>
      <w:r>
        <w:rPr>
          <w:rFonts w:ascii="Arial" w:eastAsia="ＭＳ 明朝" w:hAnsi="Arial" w:cs="Arial"/>
          <w:b/>
          <w:bCs/>
          <w:sz w:val="28"/>
        </w:rPr>
        <w:t>Reno, USA, May 13</w:t>
      </w:r>
      <w:r>
        <w:rPr>
          <w:rFonts w:ascii="Arial" w:eastAsia="ＭＳ 明朝" w:hAnsi="Arial" w:cs="Arial"/>
          <w:b/>
          <w:bCs/>
          <w:sz w:val="28"/>
          <w:vertAlign w:val="superscript"/>
        </w:rPr>
        <w:t>th</w:t>
      </w:r>
      <w:r>
        <w:rPr>
          <w:rFonts w:ascii="Arial" w:eastAsia="ＭＳ 明朝" w:hAnsi="Arial" w:cs="Arial"/>
          <w:b/>
          <w:bCs/>
          <w:sz w:val="28"/>
        </w:rPr>
        <w:t xml:space="preserve"> – 17</w:t>
      </w:r>
      <w:r>
        <w:rPr>
          <w:rFonts w:ascii="Arial" w:eastAsia="ＭＳ 明朝" w:hAnsi="Arial" w:cs="Arial"/>
          <w:b/>
          <w:bCs/>
          <w:sz w:val="28"/>
          <w:vertAlign w:val="superscript"/>
        </w:rPr>
        <w:t>th</w:t>
      </w:r>
      <w:r>
        <w:rPr>
          <w:rFonts w:ascii="Arial" w:eastAsia="ＭＳ 明朝" w:hAnsi="Arial" w:cs="Arial"/>
          <w:b/>
          <w:bCs/>
          <w:sz w:val="28"/>
        </w:rPr>
        <w:t>, 2019</w:t>
      </w:r>
    </w:p>
    <w:p w14:paraId="35F2DD64" w14:textId="77777777" w:rsidR="008A34D9" w:rsidRPr="00E330F4" w:rsidRDefault="008A34D9" w:rsidP="001640AD">
      <w:pPr>
        <w:pStyle w:val="a7"/>
        <w:ind w:left="1800" w:hanging="1800"/>
        <w:rPr>
          <w:rFonts w:eastAsia="ＭＳ ゴシック"/>
          <w:noProof w:val="0"/>
          <w:sz w:val="24"/>
          <w:lang w:eastAsia="ja-JP"/>
        </w:rPr>
      </w:pPr>
    </w:p>
    <w:p w14:paraId="41240325" w14:textId="77777777" w:rsidR="001640AD" w:rsidRPr="00034B54" w:rsidRDefault="001640AD" w:rsidP="001640AD">
      <w:pPr>
        <w:pStyle w:val="a7"/>
        <w:ind w:left="1800" w:hanging="1800"/>
        <w:rPr>
          <w:rFonts w:eastAsia="ＭＳ ゴシック"/>
          <w:noProof w:val="0"/>
          <w:sz w:val="24"/>
          <w:lang w:eastAsia="ja-JP"/>
        </w:rPr>
      </w:pPr>
      <w:proofErr w:type="gramStart"/>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roofErr w:type="gramEnd"/>
    </w:p>
    <w:p w14:paraId="1D9976AA" w14:textId="1DAA03DC" w:rsidR="00900DAE" w:rsidRPr="00A21A9C" w:rsidRDefault="00D02352" w:rsidP="00D02352">
      <w:pPr>
        <w:pStyle w:val="a7"/>
        <w:ind w:left="1800" w:hanging="1800"/>
        <w:rPr>
          <w:sz w:val="24"/>
          <w:lang w:eastAsia="ja-JP"/>
        </w:rPr>
      </w:pPr>
      <w:r w:rsidRPr="00034B54">
        <w:rPr>
          <w:sz w:val="24"/>
          <w:lang w:val="en-US"/>
        </w:rPr>
        <w:t>Title:</w:t>
      </w:r>
      <w:r w:rsidR="00DB782C" w:rsidRPr="00034B54">
        <w:rPr>
          <w:sz w:val="24"/>
          <w:lang w:val="en-US"/>
        </w:rPr>
        <w:tab/>
      </w:r>
      <w:r w:rsidR="00570995" w:rsidRPr="00570995">
        <w:rPr>
          <w:sz w:val="24"/>
          <w:lang w:val="en-US"/>
        </w:rPr>
        <w:t xml:space="preserve">Discussion on </w:t>
      </w:r>
      <w:r w:rsidR="00A42AE3" w:rsidRPr="00A42AE3">
        <w:rPr>
          <w:sz w:val="24"/>
          <w:lang w:val="en-US"/>
        </w:rPr>
        <w:t>Procedure for Two-step RACH</w:t>
      </w:r>
    </w:p>
    <w:p w14:paraId="236A1188" w14:textId="1578ABB3" w:rsidR="00900DAE" w:rsidRPr="00034B54" w:rsidRDefault="00900DAE" w:rsidP="00D02352">
      <w:pPr>
        <w:pStyle w:val="a7"/>
        <w:tabs>
          <w:tab w:val="left" w:pos="1800"/>
        </w:tabs>
        <w:ind w:left="1800" w:hanging="1800"/>
        <w:rPr>
          <w:sz w:val="24"/>
          <w:lang w:val="en-US" w:eastAsia="ja-JP"/>
        </w:rPr>
      </w:pPr>
      <w:r w:rsidRPr="00034B54">
        <w:rPr>
          <w:sz w:val="24"/>
          <w:lang w:val="en-US"/>
        </w:rPr>
        <w:t>Agenda Item:</w:t>
      </w:r>
      <w:bookmarkStart w:id="0" w:name="Source"/>
      <w:bookmarkEnd w:id="0"/>
      <w:r w:rsidR="00D02352" w:rsidRPr="00034B54">
        <w:rPr>
          <w:sz w:val="24"/>
          <w:lang w:val="en-US"/>
        </w:rPr>
        <w:tab/>
      </w:r>
      <w:r w:rsidR="00A42AE3">
        <w:rPr>
          <w:sz w:val="24"/>
          <w:lang w:val="en-US"/>
        </w:rPr>
        <w:t>7.2.</w:t>
      </w:r>
      <w:r w:rsidR="00A42AE3">
        <w:rPr>
          <w:rFonts w:hint="eastAsia"/>
          <w:sz w:val="24"/>
          <w:lang w:val="en-US" w:eastAsia="ja-JP"/>
        </w:rPr>
        <w:t>1</w:t>
      </w:r>
      <w:r w:rsidR="00A42AE3">
        <w:rPr>
          <w:sz w:val="24"/>
          <w:lang w:val="en-US"/>
        </w:rPr>
        <w:t>.</w:t>
      </w:r>
      <w:r w:rsidR="00A42AE3">
        <w:rPr>
          <w:rFonts w:hint="eastAsia"/>
          <w:sz w:val="24"/>
          <w:lang w:val="en-US" w:eastAsia="ja-JP"/>
        </w:rPr>
        <w:t>2</w:t>
      </w:r>
    </w:p>
    <w:p w14:paraId="372F439B" w14:textId="77777777"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1" w:name="DocumentFor"/>
      <w:bookmarkEnd w:id="1"/>
      <w:r w:rsidR="00D02352" w:rsidRPr="00034B54">
        <w:rPr>
          <w:rFonts w:ascii="Arial" w:hAnsi="Arial"/>
          <w:b/>
          <w:lang w:val="en-US"/>
        </w:rPr>
        <w:t xml:space="preserve"> </w:t>
      </w:r>
      <w:r w:rsidR="00D02352" w:rsidRPr="00034B54">
        <w:rPr>
          <w:rFonts w:ascii="Arial" w:hAnsi="Arial"/>
          <w:b/>
          <w:lang w:val="en-US"/>
        </w:rPr>
        <w:tab/>
      </w:r>
      <w:r w:rsidRPr="00034B54">
        <w:rPr>
          <w:rFonts w:ascii="Arial" w:hAnsi="Arial"/>
          <w:b/>
          <w:lang w:val="en-US"/>
        </w:rPr>
        <w:t>Discussion and Decision</w:t>
      </w:r>
    </w:p>
    <w:p w14:paraId="2B4169CD" w14:textId="77777777" w:rsidR="001D2A61" w:rsidRPr="00EE092A" w:rsidRDefault="001D2A61"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0784A4CF" w14:textId="4F9C35CD" w:rsidR="00FE66C1" w:rsidRPr="007266F2" w:rsidRDefault="007266F2" w:rsidP="00FE66C1">
      <w:pPr>
        <w:spacing w:afterLines="50" w:after="120"/>
        <w:jc w:val="both"/>
        <w:rPr>
          <w:rFonts w:eastAsia="ＭＳ 明朝"/>
          <w:sz w:val="22"/>
          <w:szCs w:val="22"/>
          <w:lang w:val="en-US"/>
        </w:rPr>
      </w:pPr>
      <w:r>
        <w:rPr>
          <w:rFonts w:eastAsia="ＭＳ 明朝" w:hint="eastAsia"/>
          <w:sz w:val="22"/>
          <w:szCs w:val="22"/>
          <w:lang w:val="en-US"/>
        </w:rPr>
        <w:t>At the RAN1#96</w:t>
      </w:r>
      <w:r w:rsidR="00700C42">
        <w:rPr>
          <w:rFonts w:eastAsia="ＭＳ 明朝" w:hint="eastAsia"/>
          <w:sz w:val="22"/>
          <w:szCs w:val="22"/>
          <w:lang w:val="en-US"/>
        </w:rPr>
        <w:t>bis</w:t>
      </w:r>
      <w:r>
        <w:rPr>
          <w:rFonts w:eastAsia="ＭＳ 明朝" w:hint="eastAsia"/>
          <w:sz w:val="22"/>
          <w:szCs w:val="22"/>
          <w:lang w:val="en-US"/>
        </w:rPr>
        <w:t xml:space="preserve"> meeting, the issues related to procedure for 2-step RACH were discussed and RAN1 made </w:t>
      </w:r>
      <w:r w:rsidR="00DF0C46">
        <w:rPr>
          <w:rFonts w:eastAsia="ＭＳ 明朝"/>
          <w:sz w:val="22"/>
          <w:szCs w:val="22"/>
          <w:lang w:val="en-US"/>
        </w:rPr>
        <w:t xml:space="preserve">following </w:t>
      </w:r>
      <w:r>
        <w:rPr>
          <w:rFonts w:eastAsia="ＭＳ 明朝" w:hint="eastAsia"/>
          <w:sz w:val="22"/>
          <w:szCs w:val="22"/>
          <w:lang w:val="en-US"/>
        </w:rPr>
        <w:t>agreements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7"/>
      </w:tblGrid>
      <w:tr w:rsidR="000C2BBE" w:rsidRPr="0064782A" w:rsidDel="00BD408E" w14:paraId="7962E5E1" w14:textId="77777777" w:rsidTr="000A4413">
        <w:trPr>
          <w:jc w:val="center"/>
        </w:trPr>
        <w:tc>
          <w:tcPr>
            <w:tcW w:w="9847" w:type="dxa"/>
            <w:shd w:val="clear" w:color="auto" w:fill="auto"/>
          </w:tcPr>
          <w:p w14:paraId="375E1D74" w14:textId="77777777" w:rsidR="00700C42" w:rsidRPr="00700C42" w:rsidRDefault="00700C42" w:rsidP="00700C42">
            <w:pPr>
              <w:rPr>
                <w:rFonts w:ascii="Times" w:eastAsia="Batang" w:hAnsi="Times"/>
                <w:sz w:val="20"/>
                <w:lang w:eastAsia="x-none"/>
              </w:rPr>
            </w:pPr>
            <w:r w:rsidRPr="00700C42">
              <w:rPr>
                <w:rFonts w:ascii="Times" w:eastAsia="Batang" w:hAnsi="Times"/>
                <w:sz w:val="20"/>
                <w:highlight w:val="green"/>
                <w:lang w:eastAsia="x-none"/>
              </w:rPr>
              <w:t>Agreements</w:t>
            </w:r>
            <w:r w:rsidRPr="00700C42">
              <w:rPr>
                <w:rFonts w:ascii="Times" w:eastAsia="Batang" w:hAnsi="Times"/>
                <w:sz w:val="20"/>
                <w:lang w:eastAsia="x-none"/>
              </w:rPr>
              <w:t>:</w:t>
            </w:r>
          </w:p>
          <w:p w14:paraId="309CBE63" w14:textId="77777777" w:rsidR="00700C42" w:rsidRPr="00700C42" w:rsidRDefault="00700C42" w:rsidP="00700C42">
            <w:pPr>
              <w:numPr>
                <w:ilvl w:val="0"/>
                <w:numId w:val="8"/>
              </w:numPr>
              <w:autoSpaceDE w:val="0"/>
              <w:autoSpaceDN w:val="0"/>
              <w:adjustRightInd w:val="0"/>
              <w:snapToGrid w:val="0"/>
              <w:spacing w:afterLines="50" w:after="120"/>
              <w:contextualSpacing/>
              <w:jc w:val="both"/>
              <w:rPr>
                <w:rFonts w:ascii="Times" w:eastAsia="Batang" w:hAnsi="Times"/>
                <w:sz w:val="20"/>
                <w:lang w:eastAsia="x-none"/>
              </w:rPr>
            </w:pPr>
            <w:r w:rsidRPr="00700C42">
              <w:rPr>
                <w:rFonts w:ascii="Times" w:eastAsia="Batang" w:hAnsi="Times"/>
                <w:sz w:val="20"/>
                <w:lang w:eastAsia="x-none"/>
              </w:rPr>
              <w:t>For the relation of PRACH resources between 2-step and 4-step RACH, the network has the flexibility to configure the following options:</w:t>
            </w:r>
          </w:p>
          <w:p w14:paraId="0840AE3D" w14:textId="77777777" w:rsidR="00700C42" w:rsidRPr="00700C42" w:rsidRDefault="00700C42" w:rsidP="00700C42">
            <w:pPr>
              <w:numPr>
                <w:ilvl w:val="1"/>
                <w:numId w:val="8"/>
              </w:numPr>
              <w:autoSpaceDE w:val="0"/>
              <w:autoSpaceDN w:val="0"/>
              <w:adjustRightInd w:val="0"/>
              <w:snapToGrid w:val="0"/>
              <w:spacing w:afterLines="50" w:after="120"/>
              <w:contextualSpacing/>
              <w:jc w:val="both"/>
              <w:rPr>
                <w:rFonts w:ascii="Times" w:eastAsia="Batang" w:hAnsi="Times"/>
                <w:sz w:val="20"/>
                <w:lang w:eastAsia="x-none"/>
              </w:rPr>
            </w:pPr>
            <w:r w:rsidRPr="00700C42">
              <w:rPr>
                <w:rFonts w:ascii="Times" w:eastAsia="Batang" w:hAnsi="Times"/>
                <w:sz w:val="20"/>
                <w:lang w:eastAsia="x-none"/>
              </w:rPr>
              <w:t xml:space="preserve">Option 1: Separate ROs are configured for 2-step and 4-step RACH </w:t>
            </w:r>
          </w:p>
          <w:p w14:paraId="34691E92" w14:textId="77777777" w:rsidR="00700C42" w:rsidRPr="00700C42" w:rsidRDefault="00700C42" w:rsidP="00700C42">
            <w:pPr>
              <w:numPr>
                <w:ilvl w:val="1"/>
                <w:numId w:val="8"/>
              </w:numPr>
              <w:autoSpaceDE w:val="0"/>
              <w:autoSpaceDN w:val="0"/>
              <w:adjustRightInd w:val="0"/>
              <w:snapToGrid w:val="0"/>
              <w:spacing w:afterLines="50" w:after="120"/>
              <w:contextualSpacing/>
              <w:jc w:val="both"/>
              <w:rPr>
                <w:rFonts w:ascii="Times" w:eastAsia="Batang" w:hAnsi="Times"/>
                <w:sz w:val="20"/>
                <w:lang w:eastAsia="x-none"/>
              </w:rPr>
            </w:pPr>
            <w:r w:rsidRPr="00700C42">
              <w:rPr>
                <w:rFonts w:ascii="Times" w:eastAsia="Batang" w:hAnsi="Times"/>
                <w:sz w:val="20"/>
                <w:lang w:eastAsia="x-none"/>
              </w:rPr>
              <w:t>Option 2: Shared RO but separate preambles for 2-step and 4-step RACH</w:t>
            </w:r>
          </w:p>
          <w:p w14:paraId="3FC69AA9" w14:textId="77777777" w:rsidR="00700C42" w:rsidRPr="00700C42" w:rsidRDefault="00700C42" w:rsidP="00700C42">
            <w:pPr>
              <w:rPr>
                <w:rFonts w:ascii="Times" w:eastAsia="Batang" w:hAnsi="Times"/>
                <w:sz w:val="20"/>
                <w:highlight w:val="green"/>
                <w:lang w:eastAsia="x-none"/>
              </w:rPr>
            </w:pPr>
            <w:r w:rsidRPr="00700C42">
              <w:rPr>
                <w:rFonts w:ascii="Times" w:eastAsia="Batang" w:hAnsi="Times"/>
                <w:sz w:val="20"/>
                <w:highlight w:val="green"/>
                <w:lang w:eastAsia="x-none"/>
              </w:rPr>
              <w:t>Agreements:</w:t>
            </w:r>
          </w:p>
          <w:p w14:paraId="41281425" w14:textId="77777777" w:rsidR="00700C42" w:rsidRPr="00700C42" w:rsidRDefault="00700C42" w:rsidP="00700C42">
            <w:pPr>
              <w:jc w:val="both"/>
              <w:rPr>
                <w:rFonts w:ascii="Times" w:eastAsia="Batang" w:hAnsi="Times"/>
                <w:sz w:val="20"/>
                <w:lang w:val="en-US" w:eastAsia="zh-CN"/>
              </w:rPr>
            </w:pPr>
            <w:r w:rsidRPr="00700C42">
              <w:rPr>
                <w:rFonts w:ascii="Times" w:eastAsia="Batang" w:hAnsi="Times"/>
                <w:sz w:val="20"/>
                <w:lang w:val="en-US" w:eastAsia="zh-CN"/>
              </w:rPr>
              <w:t xml:space="preserve">Further study </w:t>
            </w:r>
            <w:r w:rsidRPr="00700C42">
              <w:rPr>
                <w:rFonts w:ascii="Times" w:eastAsia="Batang" w:hAnsi="Times"/>
                <w:color w:val="FF0000"/>
                <w:sz w:val="20"/>
                <w:u w:val="single"/>
                <w:lang w:val="en-US" w:eastAsia="zh-CN"/>
              </w:rPr>
              <w:t>the granularity of the</w:t>
            </w:r>
            <w:r w:rsidRPr="00700C42">
              <w:rPr>
                <w:rFonts w:ascii="Times" w:eastAsia="Batang" w:hAnsi="Times"/>
                <w:color w:val="FF0000"/>
                <w:sz w:val="20"/>
                <w:lang w:val="en-US" w:eastAsia="zh-CN"/>
              </w:rPr>
              <w:t xml:space="preserve"> </w:t>
            </w:r>
            <w:r w:rsidRPr="00700C42">
              <w:rPr>
                <w:rFonts w:ascii="Times" w:eastAsia="Batang" w:hAnsi="Times"/>
                <w:sz w:val="20"/>
                <w:lang w:val="en-US" w:eastAsia="zh-CN"/>
              </w:rPr>
              <w:t>time advance command, if supported in MsgB:</w:t>
            </w:r>
          </w:p>
          <w:p w14:paraId="3999A59C" w14:textId="77777777" w:rsidR="00700C42" w:rsidRPr="00700C42" w:rsidRDefault="00700C42" w:rsidP="00700C42">
            <w:pPr>
              <w:numPr>
                <w:ilvl w:val="0"/>
                <w:numId w:val="11"/>
              </w:numPr>
              <w:overflowPunct w:val="0"/>
              <w:autoSpaceDE w:val="0"/>
              <w:autoSpaceDN w:val="0"/>
              <w:adjustRightInd w:val="0"/>
              <w:spacing w:after="180"/>
              <w:contextualSpacing/>
              <w:jc w:val="both"/>
              <w:textAlignment w:val="baseline"/>
              <w:rPr>
                <w:rFonts w:ascii="Times" w:eastAsia="Batang" w:hAnsi="Times"/>
                <w:color w:val="FF0000"/>
                <w:sz w:val="20"/>
                <w:u w:val="single"/>
                <w:lang w:val="en-US" w:eastAsia="zh-CN"/>
              </w:rPr>
            </w:pPr>
            <w:r w:rsidRPr="00700C42">
              <w:rPr>
                <w:rFonts w:ascii="Times" w:eastAsia="Batang" w:hAnsi="Times"/>
                <w:sz w:val="20"/>
                <w:lang w:val="en-US" w:eastAsia="zh-CN"/>
              </w:rPr>
              <w:t>E.g.,</w:t>
            </w:r>
            <w:r w:rsidRPr="00700C42">
              <w:rPr>
                <w:rFonts w:ascii="Times" w:eastAsia="Batang" w:hAnsi="Times"/>
                <w:strike/>
                <w:color w:val="FFC000"/>
                <w:sz w:val="20"/>
                <w:lang w:val="en-US" w:eastAsia="zh-CN"/>
              </w:rPr>
              <w:t xml:space="preserve"> </w:t>
            </w:r>
            <w:r w:rsidRPr="00700C42">
              <w:rPr>
                <w:rFonts w:ascii="Times" w:eastAsia="Batang" w:hAnsi="Times"/>
                <w:sz w:val="20"/>
                <w:lang w:val="en-US" w:eastAsia="zh-CN"/>
              </w:rPr>
              <w:t>Based on the subcarrier spacing of MsgA</w:t>
            </w:r>
            <w:r w:rsidRPr="00700C42">
              <w:rPr>
                <w:rFonts w:ascii="Times" w:eastAsia="Batang" w:hAnsi="Times"/>
                <w:color w:val="000000"/>
                <w:sz w:val="20"/>
                <w:lang w:val="en-US" w:eastAsia="zh-CN"/>
              </w:rPr>
              <w:t xml:space="preserve"> PUSCH</w:t>
            </w:r>
            <w:r w:rsidRPr="00700C42">
              <w:rPr>
                <w:rFonts w:ascii="Times" w:eastAsia="Batang" w:hAnsi="Times"/>
                <w:sz w:val="20"/>
                <w:lang w:val="en-US" w:eastAsia="zh-CN"/>
              </w:rPr>
              <w:t xml:space="preserve"> using a 12-bit TA command, where t</w:t>
            </w:r>
            <w:r w:rsidRPr="00700C42">
              <w:rPr>
                <w:rFonts w:ascii="Times" w:eastAsia="Batang" w:hAnsi="Times"/>
                <w:color w:val="FF0000"/>
                <w:sz w:val="20"/>
                <w:u w:val="single"/>
                <w:lang w:val="en-US" w:eastAsia="zh-CN"/>
              </w:rPr>
              <w:t>he granularity of the TA command is determined according to the following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3"/>
              <w:gridCol w:w="1303"/>
            </w:tblGrid>
            <w:tr w:rsidR="00700C42" w:rsidRPr="00700C42" w14:paraId="472A7012" w14:textId="77777777" w:rsidTr="00B620F2">
              <w:trPr>
                <w:trHeight w:val="539"/>
                <w:jc w:val="center"/>
              </w:trPr>
              <w:tc>
                <w:tcPr>
                  <w:tcW w:w="3113" w:type="dxa"/>
                  <w:shd w:val="clear" w:color="auto" w:fill="auto"/>
                </w:tcPr>
                <w:p w14:paraId="5673272A" w14:textId="77777777" w:rsidR="00700C42" w:rsidRPr="00700C42" w:rsidRDefault="00700C42" w:rsidP="00700C42">
                  <w:pPr>
                    <w:rPr>
                      <w:rFonts w:ascii="Times" w:eastAsia="Batang" w:hAnsi="Times"/>
                      <w:b/>
                      <w:i/>
                      <w:sz w:val="20"/>
                      <w:lang w:val="en-US" w:eastAsia="en-US"/>
                    </w:rPr>
                  </w:pPr>
                  <w:r w:rsidRPr="00700C42">
                    <w:rPr>
                      <w:rFonts w:ascii="Times" w:eastAsia="Batang" w:hAnsi="Times"/>
                      <w:b/>
                      <w:i/>
                      <w:sz w:val="20"/>
                      <w:lang w:val="en-US" w:eastAsia="en-US"/>
                    </w:rPr>
                    <w:t xml:space="preserve">Subcarrier Spacing (kHz) of the </w:t>
                  </w:r>
                  <w:r w:rsidRPr="00700C42">
                    <w:rPr>
                      <w:rFonts w:ascii="Times" w:eastAsia="Batang" w:hAnsi="Times"/>
                      <w:b/>
                      <w:i/>
                      <w:strike/>
                      <w:color w:val="FF0000"/>
                      <w:sz w:val="20"/>
                      <w:lang w:val="en-US" w:eastAsia="en-US"/>
                    </w:rPr>
                    <w:t>msgA</w:t>
                  </w:r>
                  <w:r w:rsidRPr="00700C42">
                    <w:rPr>
                      <w:rFonts w:ascii="Times" w:eastAsia="Batang" w:hAnsi="Times"/>
                      <w:b/>
                      <w:i/>
                      <w:sz w:val="20"/>
                      <w:lang w:val="en-US" w:eastAsia="en-US"/>
                    </w:rPr>
                    <w:t xml:space="preserve"> </w:t>
                  </w:r>
                  <w:r w:rsidRPr="00700C42">
                    <w:rPr>
                      <w:rFonts w:ascii="Times" w:eastAsia="Batang" w:hAnsi="Times"/>
                      <w:b/>
                      <w:i/>
                      <w:color w:val="FF0000"/>
                      <w:sz w:val="20"/>
                      <w:u w:val="single"/>
                      <w:lang w:val="en-US" w:eastAsia="en-US"/>
                    </w:rPr>
                    <w:t xml:space="preserve">PUSCH </w:t>
                  </w:r>
                  <w:r w:rsidRPr="00700C42">
                    <w:rPr>
                      <w:rFonts w:ascii="Times" w:eastAsia="Batang" w:hAnsi="Times"/>
                      <w:b/>
                      <w:i/>
                      <w:strike/>
                      <w:color w:val="FF0000"/>
                      <w:sz w:val="20"/>
                      <w:lang w:val="en-US" w:eastAsia="en-US"/>
                    </w:rPr>
                    <w:t>data part</w:t>
                  </w:r>
                </w:p>
              </w:tc>
              <w:tc>
                <w:tcPr>
                  <w:tcW w:w="1303" w:type="dxa"/>
                  <w:shd w:val="clear" w:color="auto" w:fill="auto"/>
                </w:tcPr>
                <w:p w14:paraId="1AB259C4" w14:textId="77777777" w:rsidR="00700C42" w:rsidRPr="00700C42" w:rsidRDefault="00700C42" w:rsidP="00700C42">
                  <w:pPr>
                    <w:rPr>
                      <w:rFonts w:ascii="Times" w:eastAsia="Batang" w:hAnsi="Times"/>
                      <w:b/>
                      <w:i/>
                      <w:sz w:val="20"/>
                      <w:lang w:val="en-US" w:eastAsia="en-US"/>
                    </w:rPr>
                  </w:pPr>
                  <w:r w:rsidRPr="00700C42">
                    <w:rPr>
                      <w:rFonts w:ascii="Times" w:eastAsia="Batang" w:hAnsi="Times"/>
                      <w:b/>
                      <w:i/>
                      <w:sz w:val="20"/>
                      <w:lang w:val="en-US" w:eastAsia="en-US"/>
                    </w:rPr>
                    <w:t xml:space="preserve">Unit </w:t>
                  </w:r>
                </w:p>
              </w:tc>
            </w:tr>
            <w:tr w:rsidR="00700C42" w:rsidRPr="00700C42" w14:paraId="68CE48B5" w14:textId="77777777" w:rsidTr="00B620F2">
              <w:trPr>
                <w:jc w:val="center"/>
              </w:trPr>
              <w:tc>
                <w:tcPr>
                  <w:tcW w:w="3113" w:type="dxa"/>
                  <w:shd w:val="clear" w:color="auto" w:fill="auto"/>
                </w:tcPr>
                <w:p w14:paraId="421A4166" w14:textId="77777777" w:rsidR="00700C42" w:rsidRPr="00700C42" w:rsidRDefault="00700C42" w:rsidP="00700C42">
                  <w:pPr>
                    <w:rPr>
                      <w:rFonts w:ascii="Times" w:eastAsia="Batang" w:hAnsi="Times"/>
                      <w:b/>
                      <w:i/>
                      <w:sz w:val="20"/>
                      <w:lang w:val="en-US" w:eastAsia="en-US"/>
                    </w:rPr>
                  </w:pPr>
                  <w:r w:rsidRPr="00700C42">
                    <w:rPr>
                      <w:rFonts w:ascii="Times" w:eastAsia="Batang" w:hAnsi="Times"/>
                      <w:b/>
                      <w:i/>
                      <w:sz w:val="20"/>
                      <w:lang w:val="en-US" w:eastAsia="en-US"/>
                    </w:rPr>
                    <w:t>15</w:t>
                  </w:r>
                </w:p>
              </w:tc>
              <w:tc>
                <w:tcPr>
                  <w:tcW w:w="1303" w:type="dxa"/>
                  <w:shd w:val="clear" w:color="auto" w:fill="auto"/>
                </w:tcPr>
                <w:p w14:paraId="044BBE40" w14:textId="77777777" w:rsidR="00700C42" w:rsidRPr="00700C42" w:rsidRDefault="00700C42" w:rsidP="00700C42">
                  <w:pPr>
                    <w:rPr>
                      <w:rFonts w:ascii="Times" w:eastAsia="Batang" w:hAnsi="Times"/>
                      <w:b/>
                      <w:i/>
                      <w:sz w:val="20"/>
                      <w:lang w:val="en-US" w:eastAsia="en-US"/>
                    </w:rPr>
                  </w:pPr>
                  <w:r w:rsidRPr="00700C42">
                    <w:rPr>
                      <w:rFonts w:ascii="Times" w:eastAsia="Batang" w:hAnsi="Times"/>
                      <w:b/>
                      <w:i/>
                      <w:sz w:val="20"/>
                      <w:lang w:val="en-US" w:eastAsia="en-US"/>
                    </w:rPr>
                    <w:t>16*64 Tc</w:t>
                  </w:r>
                </w:p>
              </w:tc>
            </w:tr>
            <w:tr w:rsidR="00700C42" w:rsidRPr="00700C42" w14:paraId="71AE9989" w14:textId="77777777" w:rsidTr="00B620F2">
              <w:trPr>
                <w:jc w:val="center"/>
              </w:trPr>
              <w:tc>
                <w:tcPr>
                  <w:tcW w:w="3113" w:type="dxa"/>
                  <w:shd w:val="clear" w:color="auto" w:fill="auto"/>
                </w:tcPr>
                <w:p w14:paraId="4CC82F14" w14:textId="77777777" w:rsidR="00700C42" w:rsidRPr="00700C42" w:rsidRDefault="00700C42" w:rsidP="00700C42">
                  <w:pPr>
                    <w:rPr>
                      <w:rFonts w:ascii="Times" w:eastAsia="Batang" w:hAnsi="Times"/>
                      <w:b/>
                      <w:i/>
                      <w:sz w:val="20"/>
                      <w:lang w:val="en-US" w:eastAsia="en-US"/>
                    </w:rPr>
                  </w:pPr>
                  <w:r w:rsidRPr="00700C42">
                    <w:rPr>
                      <w:rFonts w:ascii="Times" w:eastAsia="Batang" w:hAnsi="Times"/>
                      <w:b/>
                      <w:i/>
                      <w:sz w:val="20"/>
                      <w:lang w:val="en-US" w:eastAsia="en-US"/>
                    </w:rPr>
                    <w:t>30</w:t>
                  </w:r>
                </w:p>
              </w:tc>
              <w:tc>
                <w:tcPr>
                  <w:tcW w:w="1303" w:type="dxa"/>
                  <w:shd w:val="clear" w:color="auto" w:fill="auto"/>
                </w:tcPr>
                <w:p w14:paraId="36C2FE9D" w14:textId="77777777" w:rsidR="00700C42" w:rsidRPr="00700C42" w:rsidRDefault="00700C42" w:rsidP="00700C42">
                  <w:pPr>
                    <w:rPr>
                      <w:rFonts w:ascii="Times" w:eastAsia="Batang" w:hAnsi="Times"/>
                      <w:b/>
                      <w:i/>
                      <w:sz w:val="20"/>
                      <w:lang w:val="en-US" w:eastAsia="en-US"/>
                    </w:rPr>
                  </w:pPr>
                  <w:r w:rsidRPr="00700C42">
                    <w:rPr>
                      <w:rFonts w:ascii="Times" w:eastAsia="Batang" w:hAnsi="Times"/>
                      <w:b/>
                      <w:i/>
                      <w:sz w:val="20"/>
                      <w:lang w:val="en-US" w:eastAsia="en-US"/>
                    </w:rPr>
                    <w:t>8*64 Tc</w:t>
                  </w:r>
                </w:p>
              </w:tc>
            </w:tr>
            <w:tr w:rsidR="00700C42" w:rsidRPr="00700C42" w14:paraId="4085B9E2" w14:textId="77777777" w:rsidTr="00B620F2">
              <w:trPr>
                <w:jc w:val="center"/>
              </w:trPr>
              <w:tc>
                <w:tcPr>
                  <w:tcW w:w="3113" w:type="dxa"/>
                  <w:shd w:val="clear" w:color="auto" w:fill="auto"/>
                </w:tcPr>
                <w:p w14:paraId="52450811" w14:textId="77777777" w:rsidR="00700C42" w:rsidRPr="00700C42" w:rsidRDefault="00700C42" w:rsidP="00700C42">
                  <w:pPr>
                    <w:rPr>
                      <w:rFonts w:ascii="Times" w:eastAsia="Batang" w:hAnsi="Times"/>
                      <w:b/>
                      <w:i/>
                      <w:sz w:val="20"/>
                      <w:lang w:val="en-US" w:eastAsia="en-US"/>
                    </w:rPr>
                  </w:pPr>
                  <w:r w:rsidRPr="00700C42">
                    <w:rPr>
                      <w:rFonts w:ascii="Times" w:eastAsia="Batang" w:hAnsi="Times"/>
                      <w:b/>
                      <w:i/>
                      <w:sz w:val="20"/>
                      <w:lang w:val="en-US" w:eastAsia="en-US"/>
                    </w:rPr>
                    <w:t>60</w:t>
                  </w:r>
                </w:p>
              </w:tc>
              <w:tc>
                <w:tcPr>
                  <w:tcW w:w="1303" w:type="dxa"/>
                  <w:shd w:val="clear" w:color="auto" w:fill="auto"/>
                </w:tcPr>
                <w:p w14:paraId="3D535236" w14:textId="77777777" w:rsidR="00700C42" w:rsidRPr="00700C42" w:rsidRDefault="00700C42" w:rsidP="00700C42">
                  <w:pPr>
                    <w:rPr>
                      <w:rFonts w:ascii="Times" w:eastAsia="Batang" w:hAnsi="Times"/>
                      <w:b/>
                      <w:i/>
                      <w:sz w:val="20"/>
                      <w:lang w:val="en-US" w:eastAsia="en-US"/>
                    </w:rPr>
                  </w:pPr>
                  <w:r w:rsidRPr="00700C42">
                    <w:rPr>
                      <w:rFonts w:ascii="Times" w:eastAsia="Batang" w:hAnsi="Times"/>
                      <w:b/>
                      <w:i/>
                      <w:sz w:val="20"/>
                      <w:lang w:val="en-US" w:eastAsia="en-US"/>
                    </w:rPr>
                    <w:t>4*64 Tc</w:t>
                  </w:r>
                </w:p>
              </w:tc>
            </w:tr>
            <w:tr w:rsidR="00700C42" w:rsidRPr="00700C42" w14:paraId="4B69B8A0" w14:textId="77777777" w:rsidTr="00B620F2">
              <w:trPr>
                <w:jc w:val="center"/>
              </w:trPr>
              <w:tc>
                <w:tcPr>
                  <w:tcW w:w="3113" w:type="dxa"/>
                  <w:shd w:val="clear" w:color="auto" w:fill="auto"/>
                </w:tcPr>
                <w:p w14:paraId="6538EBE4" w14:textId="77777777" w:rsidR="00700C42" w:rsidRPr="00700C42" w:rsidRDefault="00700C42" w:rsidP="00700C42">
                  <w:pPr>
                    <w:rPr>
                      <w:rFonts w:ascii="Times" w:eastAsia="Batang" w:hAnsi="Times"/>
                      <w:b/>
                      <w:i/>
                      <w:sz w:val="20"/>
                      <w:lang w:val="en-US" w:eastAsia="en-US"/>
                    </w:rPr>
                  </w:pPr>
                  <w:r w:rsidRPr="00700C42">
                    <w:rPr>
                      <w:rFonts w:ascii="Times" w:eastAsia="Batang" w:hAnsi="Times"/>
                      <w:b/>
                      <w:i/>
                      <w:sz w:val="20"/>
                      <w:lang w:val="en-US" w:eastAsia="en-US"/>
                    </w:rPr>
                    <w:t>120</w:t>
                  </w:r>
                </w:p>
              </w:tc>
              <w:tc>
                <w:tcPr>
                  <w:tcW w:w="1303" w:type="dxa"/>
                  <w:shd w:val="clear" w:color="auto" w:fill="auto"/>
                </w:tcPr>
                <w:p w14:paraId="53BE6D08" w14:textId="77777777" w:rsidR="00700C42" w:rsidRPr="00700C42" w:rsidRDefault="00700C42" w:rsidP="00700C42">
                  <w:pPr>
                    <w:rPr>
                      <w:rFonts w:ascii="Times" w:eastAsia="Batang" w:hAnsi="Times"/>
                      <w:b/>
                      <w:i/>
                      <w:sz w:val="20"/>
                      <w:lang w:val="en-US" w:eastAsia="en-US"/>
                    </w:rPr>
                  </w:pPr>
                  <w:r w:rsidRPr="00700C42">
                    <w:rPr>
                      <w:rFonts w:ascii="Times" w:eastAsia="Batang" w:hAnsi="Times"/>
                      <w:b/>
                      <w:i/>
                      <w:sz w:val="20"/>
                      <w:lang w:val="en-US" w:eastAsia="en-US"/>
                    </w:rPr>
                    <w:t>2*64 Tc</w:t>
                  </w:r>
                </w:p>
              </w:tc>
            </w:tr>
          </w:tbl>
          <w:p w14:paraId="31DCC178" w14:textId="77777777" w:rsidR="00700C42" w:rsidRPr="00700C42" w:rsidRDefault="00700C42" w:rsidP="00700C42">
            <w:pPr>
              <w:numPr>
                <w:ilvl w:val="0"/>
                <w:numId w:val="11"/>
              </w:numPr>
              <w:rPr>
                <w:rFonts w:ascii="Times" w:eastAsia="Batang" w:hAnsi="Times"/>
                <w:sz w:val="20"/>
                <w:lang w:eastAsia="x-none"/>
              </w:rPr>
            </w:pPr>
            <w:r w:rsidRPr="00700C42">
              <w:rPr>
                <w:rFonts w:ascii="Times" w:eastAsia="Batang" w:hAnsi="Times"/>
                <w:sz w:val="20"/>
                <w:lang w:eastAsia="x-none"/>
              </w:rPr>
              <w:t>Other options/variations are not precluded</w:t>
            </w:r>
          </w:p>
          <w:p w14:paraId="7CF6EF48" w14:textId="77777777" w:rsidR="00700C42" w:rsidRPr="00700C42" w:rsidRDefault="00700C42" w:rsidP="00700C42">
            <w:pPr>
              <w:rPr>
                <w:rFonts w:ascii="Times" w:eastAsia="Batang" w:hAnsi="Times"/>
                <w:sz w:val="20"/>
                <w:szCs w:val="24"/>
                <w:lang w:eastAsia="x-none"/>
              </w:rPr>
            </w:pPr>
          </w:p>
          <w:p w14:paraId="2846A36E" w14:textId="77777777" w:rsidR="00700C42" w:rsidRPr="00700C42" w:rsidRDefault="00700C42" w:rsidP="00700C42">
            <w:pPr>
              <w:rPr>
                <w:rFonts w:ascii="Times" w:eastAsia="Batang" w:hAnsi="Times"/>
                <w:sz w:val="20"/>
                <w:lang w:eastAsia="x-none"/>
              </w:rPr>
            </w:pPr>
            <w:r w:rsidRPr="00700C42">
              <w:rPr>
                <w:rFonts w:ascii="Times" w:eastAsia="Batang" w:hAnsi="Times"/>
                <w:sz w:val="20"/>
                <w:highlight w:val="green"/>
                <w:lang w:eastAsia="x-none"/>
              </w:rPr>
              <w:t>Agreements</w:t>
            </w:r>
            <w:r w:rsidRPr="00700C42">
              <w:rPr>
                <w:rFonts w:ascii="Times" w:eastAsia="Batang" w:hAnsi="Times"/>
                <w:sz w:val="20"/>
                <w:lang w:eastAsia="x-none"/>
              </w:rPr>
              <w:t>:</w:t>
            </w:r>
          </w:p>
          <w:p w14:paraId="38F8799E" w14:textId="77777777" w:rsidR="00700C42" w:rsidRPr="00700C42" w:rsidRDefault="00700C42" w:rsidP="00700C42">
            <w:pPr>
              <w:rPr>
                <w:rFonts w:ascii="Times" w:eastAsia="Batang" w:hAnsi="Times"/>
                <w:color w:val="000000"/>
                <w:sz w:val="20"/>
                <w:lang w:eastAsia="en-US"/>
              </w:rPr>
            </w:pPr>
            <w:r w:rsidRPr="00700C42">
              <w:rPr>
                <w:rFonts w:ascii="Times" w:eastAsia="Batang" w:hAnsi="Times"/>
                <w:color w:val="000000"/>
                <w:sz w:val="20"/>
                <w:lang w:eastAsia="en-US"/>
              </w:rPr>
              <w:t>For 2-step RACH preamble power control parameter configuration, further study and down select from the following options:</w:t>
            </w:r>
          </w:p>
          <w:p w14:paraId="2F5E8741" w14:textId="77777777" w:rsidR="00700C42" w:rsidRPr="00700C42" w:rsidRDefault="00700C42" w:rsidP="00700C42">
            <w:pPr>
              <w:numPr>
                <w:ilvl w:val="0"/>
                <w:numId w:val="12"/>
              </w:numPr>
              <w:overflowPunct w:val="0"/>
              <w:autoSpaceDE w:val="0"/>
              <w:autoSpaceDN w:val="0"/>
              <w:adjustRightInd w:val="0"/>
              <w:spacing w:after="180"/>
              <w:contextualSpacing/>
              <w:textAlignment w:val="baseline"/>
              <w:rPr>
                <w:rFonts w:ascii="Times" w:eastAsia="Batang" w:hAnsi="Times"/>
                <w:color w:val="000000"/>
                <w:sz w:val="20"/>
                <w:lang w:eastAsia="x-none"/>
              </w:rPr>
            </w:pPr>
            <w:r w:rsidRPr="00700C42">
              <w:rPr>
                <w:rFonts w:ascii="Times" w:eastAsia="Batang" w:hAnsi="Times"/>
                <w:color w:val="000000"/>
                <w:sz w:val="20"/>
                <w:lang w:eastAsia="x-none"/>
              </w:rPr>
              <w:t>Option 1: Power control parameters can be separately configured for 2-step and 4-step RACH.</w:t>
            </w:r>
          </w:p>
          <w:p w14:paraId="58778ED2" w14:textId="77777777" w:rsidR="00700C42" w:rsidRPr="00700C42" w:rsidRDefault="00700C42" w:rsidP="00700C42">
            <w:pPr>
              <w:widowControl w:val="0"/>
              <w:numPr>
                <w:ilvl w:val="1"/>
                <w:numId w:val="11"/>
              </w:numPr>
              <w:jc w:val="both"/>
              <w:rPr>
                <w:rFonts w:ascii="Times" w:eastAsia="Batang" w:hAnsi="Times"/>
                <w:color w:val="000000"/>
                <w:sz w:val="20"/>
                <w:lang w:eastAsia="x-none"/>
              </w:rPr>
            </w:pPr>
            <w:r w:rsidRPr="00700C42">
              <w:rPr>
                <w:rFonts w:ascii="Times" w:eastAsia="Batang" w:hAnsi="Times"/>
                <w:color w:val="000000"/>
                <w:sz w:val="20"/>
                <w:lang w:eastAsia="x-none"/>
              </w:rPr>
              <w:t>If a power control parameter is not configured for 2-step RACH, the corresponding power control parameter of 4-step RACH is used instead for 2-step.</w:t>
            </w:r>
          </w:p>
          <w:p w14:paraId="7DAEEFB1" w14:textId="77777777" w:rsidR="00700C42" w:rsidRPr="00700C42" w:rsidRDefault="00700C42" w:rsidP="00700C42">
            <w:pPr>
              <w:widowControl w:val="0"/>
              <w:numPr>
                <w:ilvl w:val="0"/>
                <w:numId w:val="11"/>
              </w:numPr>
              <w:jc w:val="both"/>
              <w:rPr>
                <w:rFonts w:ascii="Times" w:eastAsia="Batang" w:hAnsi="Times"/>
                <w:color w:val="000000"/>
                <w:sz w:val="20"/>
                <w:lang w:eastAsia="x-none"/>
              </w:rPr>
            </w:pPr>
            <w:r w:rsidRPr="00700C42">
              <w:rPr>
                <w:rFonts w:ascii="Times" w:eastAsia="Batang" w:hAnsi="Times"/>
                <w:color w:val="000000"/>
                <w:sz w:val="20"/>
                <w:lang w:eastAsia="x-none"/>
              </w:rPr>
              <w:t>Option 2: The corresponding power control parameter of 2-step RACH preamble follows that of 4-step RACH preamble.</w:t>
            </w:r>
          </w:p>
          <w:p w14:paraId="51E7A77E" w14:textId="77777777" w:rsidR="000C2BBE" w:rsidRDefault="000C2BBE" w:rsidP="00700C42">
            <w:pPr>
              <w:autoSpaceDE w:val="0"/>
              <w:autoSpaceDN w:val="0"/>
              <w:adjustRightInd w:val="0"/>
              <w:snapToGrid w:val="0"/>
              <w:spacing w:after="120"/>
              <w:contextualSpacing/>
              <w:jc w:val="both"/>
              <w:rPr>
                <w:rFonts w:ascii="Times" w:eastAsiaTheme="minorEastAsia" w:hAnsi="Times"/>
                <w:kern w:val="2"/>
                <w:sz w:val="20"/>
              </w:rPr>
            </w:pPr>
          </w:p>
          <w:p w14:paraId="0BF8BB01" w14:textId="77777777" w:rsidR="00700C42" w:rsidRPr="00700C42" w:rsidRDefault="00700C42" w:rsidP="00700C42">
            <w:pPr>
              <w:rPr>
                <w:rFonts w:ascii="Times" w:eastAsia="Batang" w:hAnsi="Times"/>
                <w:b/>
                <w:sz w:val="20"/>
                <w:szCs w:val="24"/>
                <w:lang w:eastAsia="x-none"/>
              </w:rPr>
            </w:pPr>
            <w:r w:rsidRPr="00700C42">
              <w:rPr>
                <w:rFonts w:ascii="Times" w:eastAsia="Batang" w:hAnsi="Times"/>
                <w:sz w:val="20"/>
                <w:szCs w:val="24"/>
                <w:highlight w:val="green"/>
                <w:lang w:eastAsia="x-none"/>
              </w:rPr>
              <w:t>Agreements</w:t>
            </w:r>
            <w:r w:rsidRPr="00700C42">
              <w:rPr>
                <w:rFonts w:ascii="Times" w:eastAsia="Batang" w:hAnsi="Times"/>
                <w:b/>
                <w:sz w:val="20"/>
                <w:szCs w:val="24"/>
                <w:lang w:eastAsia="x-none"/>
              </w:rPr>
              <w:t>:</w:t>
            </w:r>
          </w:p>
          <w:p w14:paraId="602ACB29" w14:textId="77777777" w:rsidR="00700C42" w:rsidRPr="00700C42" w:rsidRDefault="00700C42" w:rsidP="00700C42">
            <w:pPr>
              <w:widowControl w:val="0"/>
              <w:jc w:val="both"/>
              <w:rPr>
                <w:rFonts w:ascii="Times" w:eastAsia="Batang" w:hAnsi="Times"/>
                <w:color w:val="000000"/>
                <w:sz w:val="20"/>
                <w:szCs w:val="24"/>
                <w:lang w:eastAsia="en-US"/>
              </w:rPr>
            </w:pPr>
            <w:bookmarkStart w:id="2" w:name="_Hlk5855601"/>
            <w:r w:rsidRPr="00700C42">
              <w:rPr>
                <w:rFonts w:ascii="Times" w:eastAsia="Batang" w:hAnsi="Times"/>
                <w:color w:val="000000"/>
                <w:sz w:val="20"/>
                <w:szCs w:val="24"/>
                <w:lang w:eastAsia="en-US"/>
              </w:rPr>
              <w:t>For the determination of the PUSCH Tx power, further study at least the following components including possible down selection:</w:t>
            </w:r>
          </w:p>
          <w:p w14:paraId="64C0CDC4" w14:textId="77777777" w:rsidR="00700C42" w:rsidRPr="00700C42" w:rsidRDefault="00700C42" w:rsidP="00700C42">
            <w:pPr>
              <w:widowControl w:val="0"/>
              <w:numPr>
                <w:ilvl w:val="0"/>
                <w:numId w:val="11"/>
              </w:numPr>
              <w:contextualSpacing/>
              <w:jc w:val="both"/>
              <w:rPr>
                <w:rFonts w:ascii="Times" w:eastAsia="Batang" w:hAnsi="Times"/>
                <w:color w:val="000000"/>
                <w:sz w:val="20"/>
                <w:szCs w:val="24"/>
                <w:lang w:eastAsia="x-none"/>
              </w:rPr>
            </w:pPr>
            <w:r w:rsidRPr="00700C42">
              <w:rPr>
                <w:rFonts w:ascii="Times" w:eastAsia="Batang" w:hAnsi="Times"/>
                <w:color w:val="000000"/>
                <w:sz w:val="20"/>
                <w:szCs w:val="24"/>
                <w:lang w:eastAsia="x-none"/>
              </w:rPr>
              <w:t>An offset relative to the preamble received target power</w:t>
            </w:r>
          </w:p>
          <w:p w14:paraId="53A2CB4B" w14:textId="77777777" w:rsidR="00700C42" w:rsidRPr="00700C42" w:rsidRDefault="00700C42" w:rsidP="00700C42">
            <w:pPr>
              <w:widowControl w:val="0"/>
              <w:numPr>
                <w:ilvl w:val="1"/>
                <w:numId w:val="11"/>
              </w:numPr>
              <w:contextualSpacing/>
              <w:jc w:val="both"/>
              <w:rPr>
                <w:rFonts w:ascii="Times" w:eastAsia="Batang" w:hAnsi="Times"/>
                <w:color w:val="000000"/>
                <w:sz w:val="20"/>
                <w:szCs w:val="24"/>
                <w:lang w:eastAsia="x-none"/>
              </w:rPr>
            </w:pPr>
            <w:r w:rsidRPr="00700C42">
              <w:rPr>
                <w:rFonts w:ascii="Times" w:eastAsia="Batang" w:hAnsi="Times"/>
                <w:color w:val="000000"/>
                <w:sz w:val="20"/>
                <w:szCs w:val="24"/>
                <w:lang w:eastAsia="x-none"/>
              </w:rPr>
              <w:t>Option 1.1: Offset configured for 2-step RACH</w:t>
            </w:r>
          </w:p>
          <w:p w14:paraId="275DD616" w14:textId="77777777" w:rsidR="00700C42" w:rsidRPr="00700C42" w:rsidRDefault="00700C42" w:rsidP="00700C42">
            <w:pPr>
              <w:widowControl w:val="0"/>
              <w:numPr>
                <w:ilvl w:val="1"/>
                <w:numId w:val="11"/>
              </w:numPr>
              <w:contextualSpacing/>
              <w:jc w:val="both"/>
              <w:rPr>
                <w:rFonts w:ascii="Times" w:eastAsia="Batang" w:hAnsi="Times"/>
                <w:color w:val="000000"/>
                <w:sz w:val="20"/>
                <w:szCs w:val="24"/>
                <w:u w:val="single"/>
                <w:lang w:eastAsia="x-none"/>
              </w:rPr>
            </w:pPr>
            <w:r w:rsidRPr="00700C42">
              <w:rPr>
                <w:rFonts w:ascii="Times" w:eastAsia="Batang" w:hAnsi="Times"/>
                <w:color w:val="000000"/>
                <w:sz w:val="20"/>
                <w:szCs w:val="24"/>
                <w:lang w:eastAsia="x-none"/>
              </w:rPr>
              <w:t>Option 1.2: Offset is the release 15 delta_preamble_msg3</w:t>
            </w:r>
          </w:p>
          <w:p w14:paraId="55EADBAA" w14:textId="77777777" w:rsidR="00700C42" w:rsidRPr="00700C42" w:rsidRDefault="00700C42" w:rsidP="00700C42">
            <w:pPr>
              <w:widowControl w:val="0"/>
              <w:numPr>
                <w:ilvl w:val="1"/>
                <w:numId w:val="11"/>
              </w:numPr>
              <w:contextualSpacing/>
              <w:jc w:val="both"/>
              <w:rPr>
                <w:rFonts w:ascii="Times" w:eastAsia="Batang" w:hAnsi="Times"/>
                <w:color w:val="000000"/>
                <w:sz w:val="20"/>
                <w:szCs w:val="24"/>
                <w:u w:val="single"/>
                <w:lang w:eastAsia="x-none"/>
              </w:rPr>
            </w:pPr>
            <w:r w:rsidRPr="00700C42">
              <w:rPr>
                <w:rFonts w:ascii="Times" w:eastAsia="Batang" w:hAnsi="Times"/>
                <w:color w:val="000000"/>
                <w:sz w:val="20"/>
                <w:szCs w:val="24"/>
                <w:lang w:eastAsia="x-none"/>
              </w:rPr>
              <w:t>Option 1.3: Offset is the release 15 delta_preamble_msg3 + configurable delta</w:t>
            </w:r>
          </w:p>
          <w:p w14:paraId="2DF9E226" w14:textId="77777777" w:rsidR="00700C42" w:rsidRPr="00700C42" w:rsidRDefault="00700C42" w:rsidP="00700C42">
            <w:pPr>
              <w:widowControl w:val="0"/>
              <w:numPr>
                <w:ilvl w:val="0"/>
                <w:numId w:val="11"/>
              </w:numPr>
              <w:contextualSpacing/>
              <w:jc w:val="both"/>
              <w:rPr>
                <w:rFonts w:ascii="Times" w:eastAsia="Batang" w:hAnsi="Times"/>
                <w:color w:val="000000"/>
                <w:sz w:val="20"/>
                <w:szCs w:val="24"/>
                <w:lang w:eastAsia="x-none"/>
              </w:rPr>
            </w:pPr>
            <w:r w:rsidRPr="00700C42">
              <w:rPr>
                <w:rFonts w:ascii="Times" w:eastAsia="Batang" w:hAnsi="Times"/>
                <w:color w:val="000000"/>
                <w:sz w:val="20"/>
                <w:szCs w:val="24"/>
                <w:lang w:eastAsia="x-none"/>
              </w:rPr>
              <w:t>An offset relative to the MsgA PRACH Tx power for the MsgA PUSCH Tx power configured for 2-step RACH.</w:t>
            </w:r>
          </w:p>
          <w:p w14:paraId="66659A07" w14:textId="77777777" w:rsidR="00700C42" w:rsidRPr="00700C42" w:rsidRDefault="00700C42" w:rsidP="00700C42">
            <w:pPr>
              <w:numPr>
                <w:ilvl w:val="0"/>
                <w:numId w:val="11"/>
              </w:numPr>
              <w:overflowPunct w:val="0"/>
              <w:autoSpaceDE w:val="0"/>
              <w:autoSpaceDN w:val="0"/>
              <w:adjustRightInd w:val="0"/>
              <w:spacing w:after="180"/>
              <w:contextualSpacing/>
              <w:textAlignment w:val="baseline"/>
              <w:rPr>
                <w:rFonts w:ascii="Times" w:eastAsia="Batang" w:hAnsi="Times"/>
                <w:color w:val="000000"/>
                <w:sz w:val="20"/>
                <w:szCs w:val="24"/>
                <w:lang w:eastAsia="x-none"/>
              </w:rPr>
            </w:pPr>
            <w:r w:rsidRPr="00700C42">
              <w:rPr>
                <w:rFonts w:ascii="Times" w:eastAsia="Batang" w:hAnsi="Times"/>
                <w:color w:val="000000"/>
                <w:sz w:val="20"/>
                <w:szCs w:val="24"/>
                <w:lang w:eastAsia="x-none"/>
              </w:rPr>
              <w:t>Transmission bandwidth of MsgA PUSCH</w:t>
            </w:r>
          </w:p>
          <w:p w14:paraId="62D2F0A8" w14:textId="77777777" w:rsidR="00700C42" w:rsidRPr="00700C42" w:rsidRDefault="00700C42" w:rsidP="00700C42">
            <w:pPr>
              <w:numPr>
                <w:ilvl w:val="0"/>
                <w:numId w:val="11"/>
              </w:numPr>
              <w:overflowPunct w:val="0"/>
              <w:autoSpaceDE w:val="0"/>
              <w:autoSpaceDN w:val="0"/>
              <w:adjustRightInd w:val="0"/>
              <w:spacing w:after="180"/>
              <w:contextualSpacing/>
              <w:textAlignment w:val="baseline"/>
              <w:rPr>
                <w:rFonts w:ascii="Times" w:eastAsia="Batang" w:hAnsi="Times"/>
                <w:color w:val="000000"/>
                <w:sz w:val="20"/>
                <w:szCs w:val="24"/>
                <w:lang w:eastAsia="x-none"/>
              </w:rPr>
            </w:pPr>
            <w:r w:rsidRPr="00700C42">
              <w:rPr>
                <w:rFonts w:ascii="Times" w:eastAsia="Batang" w:hAnsi="Times"/>
                <w:color w:val="000000"/>
                <w:sz w:val="20"/>
                <w:szCs w:val="24"/>
                <w:lang w:eastAsia="x-none"/>
              </w:rPr>
              <w:t>MsgA PUSCH Transport format (Δ</w:t>
            </w:r>
            <w:r w:rsidRPr="00700C42">
              <w:rPr>
                <w:rFonts w:ascii="Times" w:eastAsia="Batang" w:hAnsi="Times"/>
                <w:color w:val="000000"/>
                <w:sz w:val="20"/>
                <w:szCs w:val="24"/>
                <w:vertAlign w:val="subscript"/>
                <w:lang w:eastAsia="x-none"/>
              </w:rPr>
              <w:t>TF</w:t>
            </w:r>
            <w:r w:rsidRPr="00700C42">
              <w:rPr>
                <w:rFonts w:ascii="Times" w:eastAsia="Batang" w:hAnsi="Times"/>
                <w:color w:val="000000"/>
                <w:sz w:val="20"/>
                <w:szCs w:val="24"/>
                <w:lang w:eastAsia="x-none"/>
              </w:rPr>
              <w:t>). Further study the following options for further down selection</w:t>
            </w:r>
          </w:p>
          <w:p w14:paraId="51674F5F" w14:textId="77777777" w:rsidR="00700C42" w:rsidRPr="00700C42" w:rsidRDefault="00700C42" w:rsidP="00700C42">
            <w:pPr>
              <w:numPr>
                <w:ilvl w:val="1"/>
                <w:numId w:val="11"/>
              </w:numPr>
              <w:overflowPunct w:val="0"/>
              <w:autoSpaceDE w:val="0"/>
              <w:autoSpaceDN w:val="0"/>
              <w:adjustRightInd w:val="0"/>
              <w:spacing w:after="180"/>
              <w:contextualSpacing/>
              <w:textAlignment w:val="baseline"/>
              <w:rPr>
                <w:rFonts w:ascii="Times" w:eastAsia="Batang" w:hAnsi="Times"/>
                <w:color w:val="000000"/>
                <w:sz w:val="20"/>
                <w:szCs w:val="24"/>
                <w:lang w:eastAsia="x-none"/>
              </w:rPr>
            </w:pPr>
            <w:r w:rsidRPr="00700C42">
              <w:rPr>
                <w:rFonts w:ascii="Times" w:eastAsia="Batang" w:hAnsi="Times"/>
                <w:color w:val="000000"/>
                <w:sz w:val="20"/>
                <w:szCs w:val="24"/>
                <w:lang w:eastAsia="x-none"/>
              </w:rPr>
              <w:t>Option 2.1: deltaMCS configured for 2-step separate from 4-step</w:t>
            </w:r>
          </w:p>
          <w:p w14:paraId="035CD066" w14:textId="77777777" w:rsidR="00700C42" w:rsidRPr="00700C42" w:rsidRDefault="00700C42" w:rsidP="00700C42">
            <w:pPr>
              <w:numPr>
                <w:ilvl w:val="1"/>
                <w:numId w:val="11"/>
              </w:numPr>
              <w:overflowPunct w:val="0"/>
              <w:autoSpaceDE w:val="0"/>
              <w:autoSpaceDN w:val="0"/>
              <w:adjustRightInd w:val="0"/>
              <w:spacing w:after="180"/>
              <w:contextualSpacing/>
              <w:textAlignment w:val="baseline"/>
              <w:rPr>
                <w:rFonts w:ascii="Times" w:eastAsia="Batang" w:hAnsi="Times"/>
                <w:color w:val="000000"/>
                <w:sz w:val="20"/>
                <w:szCs w:val="24"/>
                <w:lang w:eastAsia="x-none"/>
              </w:rPr>
            </w:pPr>
            <w:r w:rsidRPr="00700C42">
              <w:rPr>
                <w:rFonts w:ascii="Times" w:eastAsia="Batang" w:hAnsi="Times"/>
                <w:color w:val="000000"/>
                <w:sz w:val="20"/>
                <w:szCs w:val="24"/>
                <w:lang w:eastAsia="x-none"/>
              </w:rPr>
              <w:t>Option 2.2: reuse deltaMCS of 4-step RACH</w:t>
            </w:r>
          </w:p>
          <w:p w14:paraId="1AB38737" w14:textId="77777777" w:rsidR="00700C42" w:rsidRPr="00700C42" w:rsidRDefault="00700C42" w:rsidP="00700C42">
            <w:pPr>
              <w:numPr>
                <w:ilvl w:val="0"/>
                <w:numId w:val="11"/>
              </w:numPr>
              <w:overflowPunct w:val="0"/>
              <w:autoSpaceDE w:val="0"/>
              <w:autoSpaceDN w:val="0"/>
              <w:adjustRightInd w:val="0"/>
              <w:spacing w:after="180"/>
              <w:contextualSpacing/>
              <w:textAlignment w:val="baseline"/>
              <w:rPr>
                <w:rFonts w:ascii="Times" w:eastAsia="Batang" w:hAnsi="Times"/>
                <w:color w:val="000000"/>
                <w:sz w:val="20"/>
                <w:szCs w:val="24"/>
                <w:lang w:eastAsia="x-none"/>
              </w:rPr>
            </w:pPr>
            <w:r w:rsidRPr="00700C42">
              <w:rPr>
                <w:rFonts w:ascii="Times" w:eastAsia="Batang" w:hAnsi="Times"/>
                <w:color w:val="000000"/>
                <w:sz w:val="20"/>
                <w:szCs w:val="24"/>
                <w:lang w:eastAsia="x-none"/>
              </w:rPr>
              <w:t>Preamble received target power.</w:t>
            </w:r>
          </w:p>
          <w:p w14:paraId="7456F842" w14:textId="77777777" w:rsidR="00700C42" w:rsidRPr="00700C42" w:rsidRDefault="00700C42" w:rsidP="00700C42">
            <w:pPr>
              <w:numPr>
                <w:ilvl w:val="0"/>
                <w:numId w:val="11"/>
              </w:numPr>
              <w:overflowPunct w:val="0"/>
              <w:autoSpaceDE w:val="0"/>
              <w:autoSpaceDN w:val="0"/>
              <w:adjustRightInd w:val="0"/>
              <w:spacing w:after="180"/>
              <w:contextualSpacing/>
              <w:textAlignment w:val="baseline"/>
              <w:rPr>
                <w:rFonts w:ascii="Times" w:eastAsia="Batang" w:hAnsi="Times"/>
                <w:color w:val="000000"/>
                <w:sz w:val="20"/>
                <w:szCs w:val="24"/>
                <w:lang w:eastAsia="x-none"/>
              </w:rPr>
            </w:pPr>
            <w:proofErr w:type="gramStart"/>
            <w:r w:rsidRPr="00700C42">
              <w:rPr>
                <w:rFonts w:ascii="Times" w:eastAsia="Batang" w:hAnsi="Times"/>
                <w:color w:val="000000"/>
                <w:sz w:val="20"/>
                <w:szCs w:val="24"/>
                <w:lang w:eastAsia="x-none"/>
              </w:rPr>
              <w:t>Pathloss.</w:t>
            </w:r>
            <w:proofErr w:type="gramEnd"/>
            <w:r w:rsidRPr="00700C42">
              <w:rPr>
                <w:rFonts w:ascii="Times" w:eastAsia="Batang" w:hAnsi="Times"/>
                <w:color w:val="000000"/>
                <w:sz w:val="20"/>
                <w:szCs w:val="24"/>
                <w:lang w:eastAsia="x-none"/>
              </w:rPr>
              <w:t xml:space="preserve"> Further study the following options for further down selection</w:t>
            </w:r>
          </w:p>
          <w:p w14:paraId="477EED6B" w14:textId="77777777" w:rsidR="00700C42" w:rsidRPr="00700C42" w:rsidRDefault="00700C42" w:rsidP="00700C42">
            <w:pPr>
              <w:numPr>
                <w:ilvl w:val="1"/>
                <w:numId w:val="11"/>
              </w:numPr>
              <w:overflowPunct w:val="0"/>
              <w:autoSpaceDE w:val="0"/>
              <w:autoSpaceDN w:val="0"/>
              <w:adjustRightInd w:val="0"/>
              <w:spacing w:after="180"/>
              <w:contextualSpacing/>
              <w:textAlignment w:val="baseline"/>
              <w:rPr>
                <w:rFonts w:ascii="Times" w:eastAsia="Batang" w:hAnsi="Times"/>
                <w:color w:val="000000"/>
                <w:sz w:val="20"/>
                <w:szCs w:val="24"/>
                <w:lang w:eastAsia="x-none"/>
              </w:rPr>
            </w:pPr>
            <w:r w:rsidRPr="00700C42">
              <w:rPr>
                <w:rFonts w:ascii="Times" w:eastAsia="Batang" w:hAnsi="Times"/>
                <w:color w:val="000000"/>
                <w:sz w:val="20"/>
                <w:szCs w:val="24"/>
                <w:lang w:eastAsia="x-none"/>
              </w:rPr>
              <w:t>Option 4.1: Full pathloss compensation (α = 1)</w:t>
            </w:r>
          </w:p>
          <w:p w14:paraId="6B66FBDC" w14:textId="77777777" w:rsidR="00700C42" w:rsidRPr="00700C42" w:rsidRDefault="00700C42" w:rsidP="00700C42">
            <w:pPr>
              <w:numPr>
                <w:ilvl w:val="1"/>
                <w:numId w:val="11"/>
              </w:numPr>
              <w:overflowPunct w:val="0"/>
              <w:autoSpaceDE w:val="0"/>
              <w:autoSpaceDN w:val="0"/>
              <w:adjustRightInd w:val="0"/>
              <w:spacing w:after="180"/>
              <w:contextualSpacing/>
              <w:textAlignment w:val="baseline"/>
              <w:rPr>
                <w:rFonts w:ascii="Times" w:eastAsia="Batang" w:hAnsi="Times"/>
                <w:color w:val="000000"/>
                <w:sz w:val="20"/>
                <w:szCs w:val="24"/>
                <w:lang w:eastAsia="x-none"/>
              </w:rPr>
            </w:pPr>
            <w:r w:rsidRPr="00700C42">
              <w:rPr>
                <w:rFonts w:ascii="Times" w:eastAsia="Batang" w:hAnsi="Times"/>
                <w:color w:val="000000"/>
                <w:sz w:val="20"/>
                <w:szCs w:val="24"/>
                <w:lang w:eastAsia="x-none"/>
              </w:rPr>
              <w:t>Option 4.2: Partial pathloss compensation alpha configured for 2-step separate from that of 4-step RACH.</w:t>
            </w:r>
          </w:p>
          <w:p w14:paraId="68D90687" w14:textId="77777777" w:rsidR="00700C42" w:rsidRPr="00700C42" w:rsidRDefault="00700C42" w:rsidP="00700C42">
            <w:pPr>
              <w:numPr>
                <w:ilvl w:val="1"/>
                <w:numId w:val="11"/>
              </w:numPr>
              <w:overflowPunct w:val="0"/>
              <w:autoSpaceDE w:val="0"/>
              <w:autoSpaceDN w:val="0"/>
              <w:adjustRightInd w:val="0"/>
              <w:spacing w:after="180"/>
              <w:contextualSpacing/>
              <w:textAlignment w:val="baseline"/>
              <w:rPr>
                <w:rFonts w:ascii="Times" w:eastAsia="Batang" w:hAnsi="Times"/>
                <w:color w:val="000000"/>
                <w:sz w:val="20"/>
                <w:szCs w:val="24"/>
                <w:lang w:eastAsia="x-none"/>
              </w:rPr>
            </w:pPr>
            <w:proofErr w:type="gramStart"/>
            <w:r w:rsidRPr="00700C42">
              <w:rPr>
                <w:rFonts w:ascii="Times" w:eastAsia="Batang" w:hAnsi="Times"/>
                <w:color w:val="000000"/>
                <w:sz w:val="20"/>
                <w:szCs w:val="24"/>
                <w:lang w:eastAsia="x-none"/>
              </w:rPr>
              <w:t>Option 4.3: Partial pathloss compensation using msg3-alpha.</w:t>
            </w:r>
            <w:proofErr w:type="gramEnd"/>
          </w:p>
          <w:p w14:paraId="68DC608D" w14:textId="77777777" w:rsidR="00700C42" w:rsidRPr="00700C42" w:rsidRDefault="00700C42" w:rsidP="00700C42">
            <w:pPr>
              <w:numPr>
                <w:ilvl w:val="0"/>
                <w:numId w:val="11"/>
              </w:numPr>
              <w:rPr>
                <w:rFonts w:ascii="Times" w:eastAsia="Times New Roman" w:hAnsi="Times"/>
                <w:strike/>
                <w:color w:val="000000"/>
                <w:sz w:val="20"/>
                <w:szCs w:val="24"/>
                <w:lang w:eastAsia="ko-KR"/>
              </w:rPr>
            </w:pPr>
            <w:r w:rsidRPr="00700C42">
              <w:rPr>
                <w:rFonts w:ascii="Times" w:eastAsia="Times New Roman" w:hAnsi="Times"/>
                <w:color w:val="000000"/>
                <w:sz w:val="20"/>
                <w:szCs w:val="24"/>
                <w:lang w:eastAsia="ko-KR"/>
              </w:rPr>
              <w:lastRenderedPageBreak/>
              <w:t>RS resource index for pathloss estimation.</w:t>
            </w:r>
          </w:p>
          <w:p w14:paraId="6970F68F" w14:textId="77777777" w:rsidR="00700C42" w:rsidRPr="00700C42" w:rsidRDefault="00700C42" w:rsidP="00700C42">
            <w:pPr>
              <w:numPr>
                <w:ilvl w:val="0"/>
                <w:numId w:val="11"/>
              </w:numPr>
              <w:overflowPunct w:val="0"/>
              <w:autoSpaceDE w:val="0"/>
              <w:autoSpaceDN w:val="0"/>
              <w:adjustRightInd w:val="0"/>
              <w:spacing w:after="180"/>
              <w:contextualSpacing/>
              <w:textAlignment w:val="baseline"/>
              <w:rPr>
                <w:rFonts w:ascii="Times" w:eastAsia="Batang" w:hAnsi="Times"/>
                <w:color w:val="000000"/>
                <w:sz w:val="20"/>
                <w:szCs w:val="24"/>
                <w:lang w:eastAsia="x-none"/>
              </w:rPr>
            </w:pPr>
            <w:r w:rsidRPr="00700C42">
              <w:rPr>
                <w:rFonts w:ascii="Times" w:eastAsia="Batang" w:hAnsi="Times"/>
                <w:color w:val="000000"/>
                <w:sz w:val="20"/>
                <w:szCs w:val="24"/>
                <w:lang w:eastAsia="x-none"/>
              </w:rPr>
              <w:t xml:space="preserve">Total </w:t>
            </w:r>
            <w:r w:rsidRPr="00700C42">
              <w:rPr>
                <w:rFonts w:ascii="Times" w:eastAsia="Batang" w:hAnsi="Times"/>
                <w:color w:val="000000"/>
                <w:sz w:val="20"/>
                <w:szCs w:val="24"/>
                <w:lang w:eastAsia="ko-KR"/>
              </w:rPr>
              <w:t>power ramp-up requested by higher layers for MsgA PUSCH Tx:</w:t>
            </w:r>
          </w:p>
          <w:p w14:paraId="2DAFB706" w14:textId="0E65DD5D" w:rsidR="00700C42" w:rsidRPr="00700C42" w:rsidRDefault="00700C42" w:rsidP="00700C42">
            <w:pPr>
              <w:numPr>
                <w:ilvl w:val="1"/>
                <w:numId w:val="11"/>
              </w:numPr>
              <w:overflowPunct w:val="0"/>
              <w:autoSpaceDE w:val="0"/>
              <w:autoSpaceDN w:val="0"/>
              <w:adjustRightInd w:val="0"/>
              <w:spacing w:after="180"/>
              <w:contextualSpacing/>
              <w:textAlignment w:val="baseline"/>
              <w:rPr>
                <w:rFonts w:ascii="Times" w:eastAsia="Batang" w:hAnsi="Times"/>
                <w:color w:val="000000"/>
                <w:sz w:val="20"/>
                <w:szCs w:val="24"/>
                <w:lang w:eastAsia="x-none"/>
              </w:rPr>
            </w:pPr>
            <w:r w:rsidRPr="00700C42">
              <w:rPr>
                <w:rFonts w:ascii="Times" w:eastAsia="Batang" w:hAnsi="Times"/>
                <w:color w:val="000000"/>
                <w:sz w:val="20"/>
                <w:szCs w:val="24"/>
                <w:lang w:eastAsia="ko-KR"/>
              </w:rPr>
              <w:t>Option 6.1: from the first to the current MsgA PUSCH transmission (</w:t>
            </w:r>
            <m:oMath>
              <m:r>
                <m:rPr>
                  <m:sty m:val="p"/>
                </m:rPr>
                <w:rPr>
                  <w:rFonts w:ascii="Cambria Math" w:hAnsi="Cambria Math"/>
                  <w:color w:val="000000"/>
                  <w:lang w:eastAsia="ko-KR"/>
                </w:rPr>
                <m:t>∆</m:t>
              </m:r>
            </m:oMath>
            <w:r w:rsidRPr="00700C42">
              <w:rPr>
                <w:rFonts w:ascii="Times" w:eastAsia="Batang" w:hAnsi="Times"/>
                <w:i/>
                <w:iCs/>
                <w:color w:val="000000"/>
                <w:sz w:val="20"/>
                <w:szCs w:val="24"/>
                <w:lang w:eastAsia="x-none"/>
              </w:rPr>
              <w:t>P</w:t>
            </w:r>
            <w:r w:rsidRPr="00700C42">
              <w:rPr>
                <w:rFonts w:ascii="Times" w:eastAsia="Batang" w:hAnsi="Times"/>
                <w:color w:val="000000"/>
                <w:sz w:val="20"/>
                <w:szCs w:val="24"/>
                <w:vertAlign w:val="subscript"/>
                <w:lang w:eastAsia="x-none"/>
              </w:rPr>
              <w:t>rampuprequested</w:t>
            </w:r>
            <w:r w:rsidRPr="00700C42">
              <w:rPr>
                <w:rFonts w:ascii="Times" w:eastAsia="Batang" w:hAnsi="Times"/>
                <w:color w:val="000000"/>
                <w:sz w:val="20"/>
                <w:szCs w:val="24"/>
                <w:lang w:eastAsia="ko-KR"/>
              </w:rPr>
              <w:t>).</w:t>
            </w:r>
          </w:p>
          <w:p w14:paraId="490D2A4F" w14:textId="3339A642" w:rsidR="00700C42" w:rsidRPr="00700C42" w:rsidRDefault="00700C42" w:rsidP="00700C42">
            <w:pPr>
              <w:numPr>
                <w:ilvl w:val="1"/>
                <w:numId w:val="11"/>
              </w:numPr>
              <w:overflowPunct w:val="0"/>
              <w:autoSpaceDE w:val="0"/>
              <w:autoSpaceDN w:val="0"/>
              <w:adjustRightInd w:val="0"/>
              <w:spacing w:after="180"/>
              <w:contextualSpacing/>
              <w:textAlignment w:val="baseline"/>
              <w:rPr>
                <w:rFonts w:ascii="Times" w:eastAsia="Batang" w:hAnsi="Times"/>
                <w:color w:val="000000"/>
                <w:sz w:val="20"/>
                <w:szCs w:val="24"/>
                <w:lang w:eastAsia="x-none"/>
              </w:rPr>
            </w:pPr>
            <w:r w:rsidRPr="00700C42">
              <w:rPr>
                <w:rFonts w:ascii="Times" w:eastAsia="Batang" w:hAnsi="Times"/>
                <w:color w:val="000000"/>
                <w:sz w:val="20"/>
                <w:szCs w:val="24"/>
                <w:lang w:eastAsia="x-none"/>
              </w:rPr>
              <w:t xml:space="preserve">Option 6.2: </w:t>
            </w:r>
            <w:r w:rsidRPr="00700C42">
              <w:rPr>
                <w:rFonts w:ascii="Times" w:eastAsia="Batang" w:hAnsi="Times"/>
                <w:color w:val="000000"/>
                <w:sz w:val="20"/>
                <w:szCs w:val="24"/>
                <w:lang w:eastAsia="ko-KR"/>
              </w:rPr>
              <w:t>from the first to the latest random access MsgA preamble transmission (</w:t>
            </w:r>
            <m:oMath>
              <m:r>
                <m:rPr>
                  <m:sty m:val="p"/>
                </m:rPr>
                <w:rPr>
                  <w:rFonts w:ascii="Cambria Math" w:hAnsi="Cambria Math"/>
                  <w:color w:val="000000"/>
                  <w:lang w:eastAsia="ko-KR"/>
                </w:rPr>
                <m:t>∆</m:t>
              </m:r>
            </m:oMath>
            <w:r w:rsidRPr="00700C42">
              <w:rPr>
                <w:rFonts w:ascii="Times" w:eastAsia="Batang" w:hAnsi="Times"/>
                <w:i/>
                <w:iCs/>
                <w:color w:val="000000"/>
                <w:sz w:val="20"/>
                <w:szCs w:val="24"/>
                <w:lang w:eastAsia="x-none"/>
              </w:rPr>
              <w:t>P</w:t>
            </w:r>
            <w:r w:rsidRPr="00700C42">
              <w:rPr>
                <w:rFonts w:ascii="Times" w:eastAsia="Batang" w:hAnsi="Times"/>
                <w:color w:val="000000"/>
                <w:sz w:val="20"/>
                <w:szCs w:val="24"/>
                <w:vertAlign w:val="subscript"/>
                <w:lang w:eastAsia="x-none"/>
              </w:rPr>
              <w:t>rampuprequested</w:t>
            </w:r>
            <w:r w:rsidRPr="00700C42">
              <w:rPr>
                <w:rFonts w:ascii="Times" w:eastAsia="Batang" w:hAnsi="Times"/>
                <w:color w:val="000000"/>
                <w:sz w:val="20"/>
                <w:szCs w:val="24"/>
                <w:lang w:eastAsia="ko-KR"/>
              </w:rPr>
              <w:t>).</w:t>
            </w:r>
          </w:p>
          <w:p w14:paraId="191CFD55" w14:textId="77777777" w:rsidR="00700C42" w:rsidRPr="00700C42" w:rsidRDefault="00700C42" w:rsidP="00700C42">
            <w:pPr>
              <w:numPr>
                <w:ilvl w:val="1"/>
                <w:numId w:val="11"/>
              </w:numPr>
              <w:overflowPunct w:val="0"/>
              <w:autoSpaceDE w:val="0"/>
              <w:autoSpaceDN w:val="0"/>
              <w:adjustRightInd w:val="0"/>
              <w:spacing w:after="180"/>
              <w:contextualSpacing/>
              <w:textAlignment w:val="baseline"/>
              <w:rPr>
                <w:rFonts w:ascii="Times" w:eastAsia="Batang" w:hAnsi="Times"/>
                <w:color w:val="000000"/>
                <w:sz w:val="20"/>
                <w:szCs w:val="24"/>
                <w:lang w:eastAsia="x-none"/>
              </w:rPr>
            </w:pPr>
            <w:r w:rsidRPr="00700C42">
              <w:rPr>
                <w:rFonts w:ascii="Times" w:eastAsia="Batang" w:hAnsi="Times"/>
                <w:color w:val="000000"/>
                <w:sz w:val="20"/>
                <w:szCs w:val="24"/>
                <w:lang w:eastAsia="x-none"/>
              </w:rPr>
              <w:t>Note: Latest means most recent transmitted.</w:t>
            </w:r>
          </w:p>
          <w:p w14:paraId="082F572F" w14:textId="77777777" w:rsidR="00700C42" w:rsidRPr="00700C42" w:rsidRDefault="00700C42" w:rsidP="00700C42">
            <w:pPr>
              <w:numPr>
                <w:ilvl w:val="0"/>
                <w:numId w:val="11"/>
              </w:numPr>
              <w:overflowPunct w:val="0"/>
              <w:autoSpaceDE w:val="0"/>
              <w:autoSpaceDN w:val="0"/>
              <w:adjustRightInd w:val="0"/>
              <w:spacing w:after="180"/>
              <w:contextualSpacing/>
              <w:textAlignment w:val="baseline"/>
              <w:rPr>
                <w:rFonts w:ascii="Times" w:eastAsia="Batang" w:hAnsi="Times"/>
                <w:color w:val="000000"/>
                <w:sz w:val="20"/>
                <w:szCs w:val="24"/>
                <w:lang w:eastAsia="x-none"/>
              </w:rPr>
            </w:pPr>
            <w:r w:rsidRPr="00700C42">
              <w:rPr>
                <w:rFonts w:ascii="Times" w:eastAsia="Batang" w:hAnsi="Times"/>
                <w:color w:val="000000"/>
                <w:sz w:val="20"/>
                <w:szCs w:val="24"/>
                <w:lang w:eastAsia="x-none"/>
              </w:rPr>
              <w:t>Power reduction priority rule in CA/DC</w:t>
            </w:r>
          </w:p>
          <w:bookmarkEnd w:id="2"/>
          <w:p w14:paraId="1B306D7C" w14:textId="77777777" w:rsidR="00700C42" w:rsidRPr="00700C42" w:rsidRDefault="00700C42" w:rsidP="00700C42">
            <w:pPr>
              <w:rPr>
                <w:rFonts w:ascii="Times" w:eastAsia="Batang" w:hAnsi="Times"/>
                <w:sz w:val="20"/>
                <w:lang w:eastAsia="x-none"/>
              </w:rPr>
            </w:pPr>
            <w:r w:rsidRPr="00700C42">
              <w:rPr>
                <w:rFonts w:ascii="Times" w:eastAsia="Batang" w:hAnsi="Times"/>
                <w:sz w:val="20"/>
                <w:highlight w:val="green"/>
                <w:lang w:eastAsia="x-none"/>
              </w:rPr>
              <w:t>Agreements</w:t>
            </w:r>
            <w:r w:rsidRPr="00700C42">
              <w:rPr>
                <w:rFonts w:ascii="Times" w:eastAsia="Batang" w:hAnsi="Times"/>
                <w:sz w:val="20"/>
                <w:lang w:eastAsia="x-none"/>
              </w:rPr>
              <w:t>:</w:t>
            </w:r>
          </w:p>
          <w:p w14:paraId="2BE4E57F" w14:textId="77777777" w:rsidR="00700C42" w:rsidRPr="00700C42" w:rsidRDefault="00700C42" w:rsidP="00700C42">
            <w:pPr>
              <w:numPr>
                <w:ilvl w:val="0"/>
                <w:numId w:val="11"/>
              </w:numPr>
              <w:overflowPunct w:val="0"/>
              <w:autoSpaceDE w:val="0"/>
              <w:autoSpaceDN w:val="0"/>
              <w:adjustRightInd w:val="0"/>
              <w:spacing w:after="180"/>
              <w:contextualSpacing/>
              <w:textAlignment w:val="baseline"/>
              <w:rPr>
                <w:rFonts w:ascii="Times" w:eastAsia="Batang" w:hAnsi="Times"/>
                <w:sz w:val="20"/>
                <w:lang w:eastAsia="x-none"/>
              </w:rPr>
            </w:pPr>
            <w:r w:rsidRPr="00700C42">
              <w:rPr>
                <w:rFonts w:ascii="Times" w:eastAsia="Batang" w:hAnsi="Times"/>
                <w:sz w:val="20"/>
                <w:lang w:eastAsia="x-none"/>
              </w:rPr>
              <w:t>For MsgA Tx beam selection further study at least the following options:</w:t>
            </w:r>
          </w:p>
          <w:p w14:paraId="0744FC80" w14:textId="77777777" w:rsidR="00700C42" w:rsidRPr="00700C42" w:rsidRDefault="00700C42" w:rsidP="00700C42">
            <w:pPr>
              <w:numPr>
                <w:ilvl w:val="1"/>
                <w:numId w:val="11"/>
              </w:numPr>
              <w:overflowPunct w:val="0"/>
              <w:autoSpaceDE w:val="0"/>
              <w:autoSpaceDN w:val="0"/>
              <w:adjustRightInd w:val="0"/>
              <w:spacing w:after="180"/>
              <w:contextualSpacing/>
              <w:textAlignment w:val="baseline"/>
              <w:rPr>
                <w:rFonts w:ascii="Times" w:eastAsia="Batang" w:hAnsi="Times"/>
                <w:sz w:val="20"/>
                <w:lang w:eastAsia="x-none"/>
              </w:rPr>
            </w:pPr>
            <w:r w:rsidRPr="00700C42">
              <w:rPr>
                <w:rFonts w:ascii="Times" w:eastAsia="Batang" w:hAnsi="Times"/>
                <w:sz w:val="20"/>
                <w:lang w:eastAsia="x-none"/>
              </w:rPr>
              <w:t>Option 1: The MsgA PRACH and MsgA PUSCH use the same Tx spatial filter (beam).</w:t>
            </w:r>
          </w:p>
          <w:p w14:paraId="7C977949" w14:textId="77777777" w:rsidR="00700C42" w:rsidRPr="00700C42" w:rsidRDefault="00700C42" w:rsidP="00700C42">
            <w:pPr>
              <w:numPr>
                <w:ilvl w:val="1"/>
                <w:numId w:val="11"/>
              </w:numPr>
              <w:overflowPunct w:val="0"/>
              <w:autoSpaceDE w:val="0"/>
              <w:autoSpaceDN w:val="0"/>
              <w:adjustRightInd w:val="0"/>
              <w:spacing w:after="180"/>
              <w:contextualSpacing/>
              <w:textAlignment w:val="baseline"/>
              <w:rPr>
                <w:rFonts w:ascii="Times" w:eastAsia="Batang" w:hAnsi="Times"/>
                <w:sz w:val="20"/>
                <w:lang w:eastAsia="x-none"/>
              </w:rPr>
            </w:pPr>
            <w:r w:rsidRPr="00700C42">
              <w:rPr>
                <w:rFonts w:ascii="Times" w:eastAsia="Batang" w:hAnsi="Times"/>
                <w:sz w:val="20"/>
                <w:lang w:eastAsia="x-none"/>
              </w:rPr>
              <w:t>Option 2: The MsgA PRACH and MsgA PUSCH use same or different Tx spatial filter (beam) up to UE implementation.</w:t>
            </w:r>
          </w:p>
          <w:p w14:paraId="5A14EDF6" w14:textId="77777777" w:rsidR="00700C42" w:rsidRPr="00700C42" w:rsidRDefault="00700C42" w:rsidP="00700C42">
            <w:pPr>
              <w:numPr>
                <w:ilvl w:val="2"/>
                <w:numId w:val="11"/>
              </w:numPr>
              <w:overflowPunct w:val="0"/>
              <w:autoSpaceDE w:val="0"/>
              <w:autoSpaceDN w:val="0"/>
              <w:adjustRightInd w:val="0"/>
              <w:spacing w:after="180"/>
              <w:contextualSpacing/>
              <w:textAlignment w:val="baseline"/>
              <w:rPr>
                <w:rFonts w:ascii="Times" w:eastAsia="Batang" w:hAnsi="Times"/>
                <w:sz w:val="20"/>
                <w:lang w:eastAsia="x-none"/>
              </w:rPr>
            </w:pPr>
            <w:r w:rsidRPr="00700C42">
              <w:rPr>
                <w:rFonts w:ascii="Times" w:eastAsia="Batang" w:hAnsi="Times"/>
                <w:sz w:val="20"/>
                <w:lang w:eastAsia="x-none"/>
              </w:rPr>
              <w:t>No spec impact expected.</w:t>
            </w:r>
          </w:p>
          <w:p w14:paraId="6FF9EDBA" w14:textId="77777777" w:rsidR="00700C42" w:rsidRPr="00700C42" w:rsidRDefault="00700C42" w:rsidP="00700C42">
            <w:pPr>
              <w:numPr>
                <w:ilvl w:val="2"/>
                <w:numId w:val="11"/>
              </w:numPr>
              <w:overflowPunct w:val="0"/>
              <w:autoSpaceDE w:val="0"/>
              <w:autoSpaceDN w:val="0"/>
              <w:adjustRightInd w:val="0"/>
              <w:spacing w:after="180"/>
              <w:contextualSpacing/>
              <w:textAlignment w:val="baseline"/>
              <w:rPr>
                <w:rFonts w:ascii="Times" w:eastAsia="Batang" w:hAnsi="Times"/>
                <w:sz w:val="20"/>
                <w:lang w:eastAsia="x-none"/>
              </w:rPr>
            </w:pPr>
            <w:r w:rsidRPr="00700C42">
              <w:rPr>
                <w:rFonts w:ascii="Times" w:eastAsia="Batang" w:hAnsi="Times"/>
                <w:sz w:val="20"/>
                <w:lang w:eastAsia="x-none"/>
              </w:rPr>
              <w:t>Note: in 4-step RACH it is up to UE implementation to decide the beams for Msg1 and Msg3.</w:t>
            </w:r>
          </w:p>
          <w:p w14:paraId="6221DFF8" w14:textId="77777777" w:rsidR="00700C42" w:rsidRPr="00700C42" w:rsidRDefault="00700C42" w:rsidP="00700C42">
            <w:pPr>
              <w:numPr>
                <w:ilvl w:val="1"/>
                <w:numId w:val="11"/>
              </w:numPr>
              <w:overflowPunct w:val="0"/>
              <w:autoSpaceDE w:val="0"/>
              <w:autoSpaceDN w:val="0"/>
              <w:adjustRightInd w:val="0"/>
              <w:spacing w:after="180"/>
              <w:contextualSpacing/>
              <w:textAlignment w:val="baseline"/>
              <w:rPr>
                <w:rFonts w:ascii="Times" w:eastAsia="Batang" w:hAnsi="Times"/>
                <w:sz w:val="20"/>
                <w:lang w:eastAsia="x-none"/>
              </w:rPr>
            </w:pPr>
            <w:r w:rsidRPr="00700C42">
              <w:rPr>
                <w:rFonts w:ascii="Times" w:eastAsia="Batang" w:hAnsi="Times"/>
                <w:sz w:val="20"/>
                <w:lang w:eastAsia="x-none"/>
              </w:rPr>
              <w:t>Option 3: The MsgA PRACH and MsgA PUSCH use same or different Tx spatial filter (beam) under network control/assistance.</w:t>
            </w:r>
          </w:p>
          <w:p w14:paraId="489A2068" w14:textId="77777777" w:rsidR="00700C42" w:rsidRPr="00700C42" w:rsidRDefault="00700C42" w:rsidP="00700C42">
            <w:pPr>
              <w:numPr>
                <w:ilvl w:val="0"/>
                <w:numId w:val="11"/>
              </w:numPr>
              <w:overflowPunct w:val="0"/>
              <w:autoSpaceDE w:val="0"/>
              <w:autoSpaceDN w:val="0"/>
              <w:adjustRightInd w:val="0"/>
              <w:spacing w:after="180"/>
              <w:contextualSpacing/>
              <w:textAlignment w:val="baseline"/>
              <w:rPr>
                <w:rFonts w:ascii="Times" w:eastAsia="Batang" w:hAnsi="Times"/>
                <w:sz w:val="20"/>
                <w:lang w:eastAsia="x-none"/>
              </w:rPr>
            </w:pPr>
            <w:r w:rsidRPr="00700C42">
              <w:rPr>
                <w:rFonts w:ascii="Times" w:eastAsia="Batang" w:hAnsi="Times"/>
                <w:sz w:val="20"/>
                <w:lang w:eastAsia="x-none"/>
              </w:rPr>
              <w:t>MsgA retransmission, if supported, is defined as a retransmission of MsgA PRACH (with a re-selection of preamble) and MsgA PUSCH. Further study at the following options:</w:t>
            </w:r>
          </w:p>
          <w:p w14:paraId="5BDA2486" w14:textId="77777777" w:rsidR="00700C42" w:rsidRPr="00700C42" w:rsidRDefault="00700C42" w:rsidP="00700C42">
            <w:pPr>
              <w:numPr>
                <w:ilvl w:val="1"/>
                <w:numId w:val="11"/>
              </w:numPr>
              <w:overflowPunct w:val="0"/>
              <w:autoSpaceDE w:val="0"/>
              <w:autoSpaceDN w:val="0"/>
              <w:adjustRightInd w:val="0"/>
              <w:spacing w:after="180"/>
              <w:contextualSpacing/>
              <w:textAlignment w:val="baseline"/>
              <w:rPr>
                <w:rFonts w:ascii="Times" w:eastAsia="Batang" w:hAnsi="Times"/>
                <w:sz w:val="20"/>
                <w:lang w:eastAsia="x-none"/>
              </w:rPr>
            </w:pPr>
            <w:r w:rsidRPr="00700C42">
              <w:rPr>
                <w:rFonts w:ascii="Times" w:eastAsia="Batang" w:hAnsi="Times"/>
                <w:sz w:val="20"/>
                <w:lang w:eastAsia="x-none"/>
              </w:rPr>
              <w:t>Option 1: Using the same payload for MsgA PUSCH.</w:t>
            </w:r>
          </w:p>
          <w:p w14:paraId="5AB8145A" w14:textId="77777777" w:rsidR="00700C42" w:rsidRPr="00700C42" w:rsidRDefault="00700C42" w:rsidP="00700C42">
            <w:pPr>
              <w:numPr>
                <w:ilvl w:val="1"/>
                <w:numId w:val="11"/>
              </w:numPr>
              <w:overflowPunct w:val="0"/>
              <w:autoSpaceDE w:val="0"/>
              <w:autoSpaceDN w:val="0"/>
              <w:adjustRightInd w:val="0"/>
              <w:spacing w:after="180"/>
              <w:contextualSpacing/>
              <w:textAlignment w:val="baseline"/>
              <w:rPr>
                <w:rFonts w:ascii="Times" w:eastAsia="Batang" w:hAnsi="Times"/>
                <w:sz w:val="20"/>
                <w:lang w:eastAsia="x-none"/>
              </w:rPr>
            </w:pPr>
            <w:r w:rsidRPr="00700C42">
              <w:rPr>
                <w:rFonts w:ascii="Times" w:eastAsia="Batang" w:hAnsi="Times"/>
                <w:sz w:val="20"/>
                <w:lang w:eastAsia="x-none"/>
              </w:rPr>
              <w:t>Option 2: MsgA PUSCH payload can be different.</w:t>
            </w:r>
          </w:p>
          <w:p w14:paraId="62F19B35" w14:textId="77777777" w:rsidR="00700C42" w:rsidRPr="00700C42" w:rsidRDefault="00700C42" w:rsidP="00700C42">
            <w:pPr>
              <w:numPr>
                <w:ilvl w:val="1"/>
                <w:numId w:val="11"/>
              </w:numPr>
              <w:overflowPunct w:val="0"/>
              <w:autoSpaceDE w:val="0"/>
              <w:autoSpaceDN w:val="0"/>
              <w:adjustRightInd w:val="0"/>
              <w:spacing w:after="180"/>
              <w:contextualSpacing/>
              <w:textAlignment w:val="baseline"/>
              <w:rPr>
                <w:rFonts w:ascii="Times" w:eastAsia="Batang" w:hAnsi="Times"/>
                <w:sz w:val="20"/>
                <w:lang w:eastAsia="x-none"/>
              </w:rPr>
            </w:pPr>
            <w:r w:rsidRPr="00700C42">
              <w:rPr>
                <w:rFonts w:ascii="Times" w:eastAsia="Batang" w:hAnsi="Times"/>
                <w:sz w:val="20"/>
                <w:lang w:eastAsia="x-none"/>
              </w:rPr>
              <w:t>FFS: Conditions for MsgA retransmission and relation to fall back.</w:t>
            </w:r>
          </w:p>
          <w:p w14:paraId="69DC2A46" w14:textId="77777777" w:rsidR="00700C42" w:rsidRPr="00700C42" w:rsidRDefault="00700C42" w:rsidP="00700C42">
            <w:pPr>
              <w:numPr>
                <w:ilvl w:val="0"/>
                <w:numId w:val="11"/>
              </w:numPr>
              <w:overflowPunct w:val="0"/>
              <w:autoSpaceDE w:val="0"/>
              <w:autoSpaceDN w:val="0"/>
              <w:adjustRightInd w:val="0"/>
              <w:spacing w:after="180"/>
              <w:contextualSpacing/>
              <w:textAlignment w:val="baseline"/>
              <w:rPr>
                <w:rFonts w:ascii="Times" w:eastAsia="Batang" w:hAnsi="Times"/>
                <w:sz w:val="20"/>
                <w:lang w:eastAsia="x-none"/>
              </w:rPr>
            </w:pPr>
            <w:r w:rsidRPr="00700C42">
              <w:rPr>
                <w:rFonts w:ascii="Times" w:eastAsia="Batang" w:hAnsi="Times"/>
                <w:sz w:val="20"/>
                <w:lang w:eastAsia="x-none"/>
              </w:rPr>
              <w:t>FFS: retransmission of PUSCH only.</w:t>
            </w:r>
          </w:p>
          <w:p w14:paraId="1E31D91D" w14:textId="35D3E663" w:rsidR="00700C42" w:rsidRPr="00700C42" w:rsidDel="00BD408E" w:rsidRDefault="00700C42" w:rsidP="00700C42">
            <w:pPr>
              <w:numPr>
                <w:ilvl w:val="0"/>
                <w:numId w:val="11"/>
              </w:numPr>
              <w:overflowPunct w:val="0"/>
              <w:autoSpaceDE w:val="0"/>
              <w:autoSpaceDN w:val="0"/>
              <w:adjustRightInd w:val="0"/>
              <w:spacing w:after="180"/>
              <w:contextualSpacing/>
              <w:textAlignment w:val="baseline"/>
              <w:rPr>
                <w:rFonts w:ascii="Times" w:eastAsia="Batang" w:hAnsi="Times"/>
                <w:sz w:val="20"/>
                <w:lang w:eastAsia="x-none"/>
              </w:rPr>
            </w:pPr>
            <w:r w:rsidRPr="00700C42">
              <w:rPr>
                <w:rFonts w:ascii="Times" w:eastAsia="Batang" w:hAnsi="Times"/>
                <w:sz w:val="20"/>
                <w:lang w:eastAsia="x-none"/>
              </w:rPr>
              <w:t>FFS: retransmission of PRACH only.</w:t>
            </w:r>
          </w:p>
        </w:tc>
      </w:tr>
    </w:tbl>
    <w:p w14:paraId="4F0DF38C" w14:textId="76981258" w:rsidR="00FE66C1" w:rsidRPr="001376B6" w:rsidRDefault="000C2BBE" w:rsidP="00FE66C1">
      <w:pPr>
        <w:snapToGrid w:val="0"/>
        <w:spacing w:before="100" w:beforeAutospacing="1" w:after="100" w:afterAutospacing="1"/>
        <w:jc w:val="both"/>
        <w:rPr>
          <w:rFonts w:eastAsiaTheme="minorEastAsia"/>
          <w:sz w:val="22"/>
          <w:szCs w:val="22"/>
        </w:rPr>
      </w:pPr>
      <w:r w:rsidRPr="0064782A">
        <w:rPr>
          <w:rFonts w:eastAsia="SimSun"/>
          <w:sz w:val="22"/>
          <w:szCs w:val="22"/>
          <w:lang w:eastAsia="zh-CN"/>
        </w:rPr>
        <w:lastRenderedPageBreak/>
        <w:t>In this contribution,</w:t>
      </w:r>
      <w:r>
        <w:rPr>
          <w:rFonts w:eastAsiaTheme="minorEastAsia" w:hint="eastAsia"/>
          <w:sz w:val="22"/>
          <w:szCs w:val="22"/>
        </w:rPr>
        <w:t xml:space="preserve"> </w:t>
      </w:r>
      <w:r w:rsidR="00DF0C46">
        <w:rPr>
          <w:rFonts w:eastAsiaTheme="minorEastAsia"/>
          <w:sz w:val="22"/>
          <w:szCs w:val="22"/>
        </w:rPr>
        <w:t xml:space="preserve">the </w:t>
      </w:r>
      <w:r>
        <w:rPr>
          <w:rFonts w:eastAsiaTheme="minorEastAsia" w:hint="eastAsia"/>
          <w:sz w:val="22"/>
          <w:szCs w:val="22"/>
        </w:rPr>
        <w:t xml:space="preserve">procedure for 2-step RACH </w:t>
      </w:r>
      <w:r w:rsidR="003546F1">
        <w:rPr>
          <w:rFonts w:eastAsiaTheme="minorEastAsia" w:hint="eastAsia"/>
          <w:sz w:val="22"/>
          <w:szCs w:val="22"/>
        </w:rPr>
        <w:t>is</w:t>
      </w:r>
      <w:r>
        <w:rPr>
          <w:rFonts w:eastAsiaTheme="minorEastAsia" w:hint="eastAsia"/>
          <w:sz w:val="22"/>
          <w:szCs w:val="22"/>
        </w:rPr>
        <w:t xml:space="preserve"> discussed.</w:t>
      </w:r>
    </w:p>
    <w:p w14:paraId="322E091C" w14:textId="77777777" w:rsidR="0045663B" w:rsidRPr="0045663B" w:rsidRDefault="0045663B" w:rsidP="004F3EF9">
      <w:bookmarkStart w:id="3" w:name="_GoBack"/>
      <w:bookmarkEnd w:id="3"/>
    </w:p>
    <w:p w14:paraId="4A48CAD4" w14:textId="6227EBD2" w:rsidR="00DE182E" w:rsidRDefault="00DC670B" w:rsidP="00162BC0">
      <w:pPr>
        <w:pStyle w:val="1"/>
        <w:numPr>
          <w:ilvl w:val="0"/>
          <w:numId w:val="6"/>
        </w:numPr>
        <w:tabs>
          <w:tab w:val="num" w:pos="425"/>
        </w:tabs>
        <w:spacing w:before="180" w:after="120"/>
        <w:ind w:left="0" w:firstLine="0"/>
        <w:rPr>
          <w:rFonts w:eastAsia="ＭＳ 明朝"/>
          <w:b/>
          <w:bCs/>
          <w:szCs w:val="24"/>
          <w:lang w:val="en-US"/>
        </w:rPr>
      </w:pPr>
      <w:r>
        <w:rPr>
          <w:rFonts w:eastAsia="ＭＳ 明朝" w:hint="eastAsia"/>
          <w:b/>
          <w:bCs/>
          <w:szCs w:val="24"/>
          <w:lang w:val="en-US"/>
        </w:rPr>
        <w:t>Discus</w:t>
      </w:r>
      <w:r w:rsidR="00DE182E">
        <w:rPr>
          <w:rFonts w:eastAsia="ＭＳ 明朝" w:hint="eastAsia"/>
          <w:b/>
          <w:bCs/>
          <w:szCs w:val="24"/>
          <w:lang w:val="en-US"/>
        </w:rPr>
        <w:t>sion</w:t>
      </w:r>
    </w:p>
    <w:p w14:paraId="0DEF296E" w14:textId="3F59C384" w:rsidR="009F7A63" w:rsidRPr="00162BC0" w:rsidRDefault="009F7A63" w:rsidP="009F7A63">
      <w:pPr>
        <w:pStyle w:val="1"/>
        <w:numPr>
          <w:ilvl w:val="1"/>
          <w:numId w:val="6"/>
        </w:numPr>
        <w:spacing w:before="180" w:after="120"/>
        <w:rPr>
          <w:rFonts w:eastAsia="ＭＳ 明朝"/>
          <w:b/>
          <w:bCs/>
          <w:szCs w:val="24"/>
          <w:lang w:val="en-US"/>
        </w:rPr>
      </w:pPr>
      <w:r>
        <w:rPr>
          <w:rFonts w:eastAsia="ＭＳ 明朝" w:hint="eastAsia"/>
          <w:b/>
          <w:bCs/>
          <w:szCs w:val="24"/>
          <w:lang w:val="en-US"/>
        </w:rPr>
        <w:t>Selection of 2-step RACH or 4-step RACH</w:t>
      </w:r>
    </w:p>
    <w:p w14:paraId="2B151F3A" w14:textId="4DA379FD" w:rsidR="009F7A63" w:rsidRPr="009E5BAA" w:rsidRDefault="009F7A63" w:rsidP="009F7A63">
      <w:pPr>
        <w:rPr>
          <w:rFonts w:eastAsia="游明朝"/>
          <w:sz w:val="22"/>
          <w:szCs w:val="22"/>
        </w:rPr>
      </w:pPr>
      <w:r>
        <w:rPr>
          <w:rFonts w:eastAsia="游明朝" w:hint="eastAsia"/>
          <w:sz w:val="22"/>
          <w:szCs w:val="22"/>
          <w:lang w:val="en-US"/>
        </w:rPr>
        <w:t xml:space="preserve">4-step RACH should be available regardless of 2-step RACH configuration since it is necessary at least for fall back. Thus, NW should be able to configure only 4-step RACH or both 4-step RACH and 2-step RACH by SIB, i.e., at the cell level. Additionally, in the case where 2-step RACH is available, the selection of 2-step RACH or 4-step RACH in the UE dedicated manner is beneficial. The reason is that some operators may design 2-step RACH </w:t>
      </w:r>
      <w:r w:rsidR="00DF0C46">
        <w:rPr>
          <w:rFonts w:eastAsia="游明朝"/>
          <w:sz w:val="22"/>
          <w:szCs w:val="22"/>
          <w:lang w:val="en-US"/>
        </w:rPr>
        <w:t>for</w:t>
      </w:r>
      <w:r>
        <w:rPr>
          <w:rFonts w:eastAsia="游明朝" w:hint="eastAsia"/>
          <w:sz w:val="22"/>
          <w:szCs w:val="22"/>
          <w:lang w:val="en-US"/>
        </w:rPr>
        <w:t xml:space="preserve"> </w:t>
      </w:r>
      <w:r w:rsidR="00DF0C46">
        <w:rPr>
          <w:rFonts w:eastAsia="游明朝"/>
          <w:sz w:val="22"/>
          <w:szCs w:val="22"/>
          <w:lang w:val="en-US"/>
        </w:rPr>
        <w:t xml:space="preserve">UEs having </w:t>
      </w:r>
      <w:r>
        <w:rPr>
          <w:rFonts w:eastAsia="游明朝" w:hint="eastAsia"/>
          <w:sz w:val="22"/>
          <w:szCs w:val="22"/>
          <w:lang w:val="en-US"/>
        </w:rPr>
        <w:t xml:space="preserve">high </w:t>
      </w:r>
      <w:r w:rsidR="00DF0C46">
        <w:rPr>
          <w:rFonts w:eastAsia="游明朝"/>
          <w:sz w:val="22"/>
          <w:szCs w:val="22"/>
          <w:lang w:val="en-US"/>
        </w:rPr>
        <w:t>channel</w:t>
      </w:r>
      <w:r>
        <w:rPr>
          <w:rFonts w:eastAsia="游明朝" w:hint="eastAsia"/>
          <w:sz w:val="22"/>
          <w:szCs w:val="22"/>
          <w:lang w:val="en-US"/>
        </w:rPr>
        <w:t xml:space="preserve"> quality </w:t>
      </w:r>
      <w:r w:rsidR="00DF0C46">
        <w:rPr>
          <w:rFonts w:eastAsia="游明朝"/>
          <w:sz w:val="22"/>
          <w:szCs w:val="22"/>
          <w:lang w:val="en-US"/>
        </w:rPr>
        <w:t>and/</w:t>
      </w:r>
      <w:r>
        <w:rPr>
          <w:rFonts w:eastAsia="游明朝" w:hint="eastAsia"/>
          <w:sz w:val="22"/>
          <w:szCs w:val="22"/>
          <w:lang w:val="en-US"/>
        </w:rPr>
        <w:t xml:space="preserve">or small timing advance depending on network deployment, gNB implementation, </w:t>
      </w:r>
      <w:proofErr w:type="gramStart"/>
      <w:r>
        <w:rPr>
          <w:rFonts w:eastAsia="游明朝" w:hint="eastAsia"/>
          <w:sz w:val="22"/>
          <w:szCs w:val="22"/>
          <w:lang w:val="en-US"/>
        </w:rPr>
        <w:t>use</w:t>
      </w:r>
      <w:proofErr w:type="gramEnd"/>
      <w:r>
        <w:rPr>
          <w:rFonts w:eastAsia="游明朝" w:hint="eastAsia"/>
          <w:sz w:val="22"/>
          <w:szCs w:val="22"/>
          <w:lang w:val="en-US"/>
        </w:rPr>
        <w:t xml:space="preserve"> cases and so on. Since MsgA </w:t>
      </w:r>
      <w:r w:rsidR="00784DF2">
        <w:rPr>
          <w:rFonts w:eastAsia="游明朝" w:hint="eastAsia"/>
          <w:sz w:val="22"/>
          <w:szCs w:val="22"/>
          <w:lang w:val="en-US"/>
        </w:rPr>
        <w:t xml:space="preserve">PUSCH </w:t>
      </w:r>
      <w:proofErr w:type="gramStart"/>
      <w:r w:rsidR="00784DF2">
        <w:rPr>
          <w:rFonts w:eastAsia="游明朝" w:hint="eastAsia"/>
          <w:sz w:val="22"/>
          <w:szCs w:val="22"/>
          <w:lang w:val="en-US"/>
        </w:rPr>
        <w:t>can be used</w:t>
      </w:r>
      <w:proofErr w:type="gramEnd"/>
      <w:r w:rsidR="00784DF2">
        <w:rPr>
          <w:rFonts w:eastAsia="游明朝" w:hint="eastAsia"/>
          <w:sz w:val="22"/>
          <w:szCs w:val="22"/>
          <w:lang w:val="en-US"/>
        </w:rPr>
        <w:t xml:space="preserve"> for transmission of larger payload than Msg3 payload</w:t>
      </w:r>
      <w:r>
        <w:rPr>
          <w:rFonts w:eastAsia="游明朝" w:hint="eastAsia"/>
          <w:sz w:val="22"/>
          <w:szCs w:val="22"/>
          <w:lang w:val="en-US"/>
        </w:rPr>
        <w:t>, high</w:t>
      </w:r>
      <w:r w:rsidR="00DF0C46">
        <w:rPr>
          <w:rFonts w:eastAsia="游明朝"/>
          <w:sz w:val="22"/>
          <w:szCs w:val="22"/>
          <w:lang w:val="en-US"/>
        </w:rPr>
        <w:t>er</w:t>
      </w:r>
      <w:r>
        <w:rPr>
          <w:rFonts w:eastAsia="游明朝" w:hint="eastAsia"/>
          <w:sz w:val="22"/>
          <w:szCs w:val="22"/>
          <w:lang w:val="en-US"/>
        </w:rPr>
        <w:t xml:space="preserve"> </w:t>
      </w:r>
      <w:r w:rsidR="00DF0C46">
        <w:rPr>
          <w:rFonts w:eastAsia="游明朝"/>
          <w:sz w:val="22"/>
          <w:szCs w:val="22"/>
          <w:lang w:val="en-US"/>
        </w:rPr>
        <w:t>channel</w:t>
      </w:r>
      <w:r w:rsidR="00DF0C46">
        <w:rPr>
          <w:rFonts w:eastAsia="游明朝" w:hint="eastAsia"/>
          <w:sz w:val="22"/>
          <w:szCs w:val="22"/>
          <w:lang w:val="en-US"/>
        </w:rPr>
        <w:t xml:space="preserve"> </w:t>
      </w:r>
      <w:r>
        <w:rPr>
          <w:rFonts w:eastAsia="游明朝"/>
          <w:sz w:val="22"/>
          <w:szCs w:val="22"/>
          <w:lang w:val="en-US"/>
        </w:rPr>
        <w:t>quality</w:t>
      </w:r>
      <w:r>
        <w:rPr>
          <w:rFonts w:eastAsia="游明朝" w:hint="eastAsia"/>
          <w:sz w:val="22"/>
          <w:szCs w:val="22"/>
          <w:lang w:val="en-US"/>
        </w:rPr>
        <w:t xml:space="preserve"> </w:t>
      </w:r>
      <w:r w:rsidR="00784DF2">
        <w:rPr>
          <w:rFonts w:eastAsia="游明朝" w:hint="eastAsia"/>
          <w:sz w:val="22"/>
          <w:szCs w:val="22"/>
          <w:lang w:val="en-US"/>
        </w:rPr>
        <w:t>may be desired depending on the use cases for 2-step RACH</w:t>
      </w:r>
      <w:r>
        <w:rPr>
          <w:rFonts w:eastAsia="游明朝" w:hint="eastAsia"/>
          <w:sz w:val="22"/>
          <w:szCs w:val="22"/>
          <w:lang w:val="en-US"/>
        </w:rPr>
        <w:t xml:space="preserve">. </w:t>
      </w:r>
      <w:proofErr w:type="gramStart"/>
      <w:r>
        <w:rPr>
          <w:rFonts w:eastAsia="游明朝" w:hint="eastAsia"/>
          <w:sz w:val="22"/>
          <w:szCs w:val="22"/>
          <w:lang w:val="en-US"/>
        </w:rPr>
        <w:t>Also</w:t>
      </w:r>
      <w:proofErr w:type="gramEnd"/>
      <w:r>
        <w:rPr>
          <w:rFonts w:eastAsia="游明朝" w:hint="eastAsia"/>
          <w:sz w:val="22"/>
          <w:szCs w:val="22"/>
          <w:lang w:val="en-US"/>
        </w:rPr>
        <w:t>, a</w:t>
      </w:r>
      <w:r w:rsidRPr="009E5BAA">
        <w:rPr>
          <w:rFonts w:eastAsia="游明朝" w:hint="eastAsia"/>
          <w:sz w:val="22"/>
          <w:szCs w:val="22"/>
        </w:rPr>
        <w:t xml:space="preserve">ccording to the WID, </w:t>
      </w:r>
      <w:r>
        <w:rPr>
          <w:rFonts w:eastAsia="游明朝" w:hint="eastAsia"/>
          <w:sz w:val="22"/>
          <w:szCs w:val="22"/>
        </w:rPr>
        <w:t xml:space="preserve">no new CP length will </w:t>
      </w:r>
      <w:r w:rsidR="00DF0C46">
        <w:rPr>
          <w:rFonts w:eastAsia="游明朝" w:hint="eastAsia"/>
          <w:sz w:val="22"/>
          <w:szCs w:val="22"/>
        </w:rPr>
        <w:t xml:space="preserve">be </w:t>
      </w:r>
      <w:r>
        <w:rPr>
          <w:rFonts w:eastAsia="游明朝" w:hint="eastAsia"/>
          <w:sz w:val="22"/>
          <w:szCs w:val="22"/>
        </w:rPr>
        <w:t xml:space="preserve">introduced for the MsgA PUSCH. In other words, if the distance between gNB and UE is longer than the value calculated by </w:t>
      </w:r>
      <w:r w:rsidRPr="009E5BAA">
        <w:rPr>
          <w:rFonts w:eastAsia="游明朝"/>
          <w:sz w:val="22"/>
          <w:szCs w:val="22"/>
        </w:rPr>
        <w:t>Rel-15 PUSCH CP duration</w:t>
      </w:r>
      <w:r>
        <w:rPr>
          <w:rFonts w:eastAsia="游明朝" w:hint="eastAsia"/>
          <w:sz w:val="22"/>
          <w:szCs w:val="22"/>
        </w:rPr>
        <w:t>, additional gNB implementation would be necessary and</w:t>
      </w:r>
      <w:r w:rsidR="00784DF2">
        <w:rPr>
          <w:rFonts w:eastAsia="游明朝" w:hint="eastAsia"/>
          <w:sz w:val="22"/>
          <w:szCs w:val="22"/>
        </w:rPr>
        <w:t xml:space="preserve"> in that case,</w:t>
      </w:r>
      <w:r>
        <w:rPr>
          <w:rFonts w:eastAsia="游明朝" w:hint="eastAsia"/>
          <w:sz w:val="22"/>
          <w:szCs w:val="22"/>
        </w:rPr>
        <w:t xml:space="preserve"> </w:t>
      </w:r>
      <w:r w:rsidR="00784DF2">
        <w:rPr>
          <w:rFonts w:eastAsia="游明朝" w:hint="eastAsia"/>
          <w:sz w:val="22"/>
          <w:szCs w:val="22"/>
        </w:rPr>
        <w:t>the required SINR may be higher and the assumed timing advance may be limited depending on gNB implementation</w:t>
      </w:r>
      <w:r>
        <w:rPr>
          <w:rFonts w:eastAsia="游明朝" w:hint="eastAsia"/>
          <w:sz w:val="22"/>
          <w:szCs w:val="22"/>
        </w:rPr>
        <w:t>.</w:t>
      </w:r>
      <w:r w:rsidR="00784DF2" w:rsidDel="00784DF2">
        <w:rPr>
          <w:rFonts w:eastAsia="游明朝" w:hint="eastAsia"/>
          <w:sz w:val="22"/>
          <w:szCs w:val="22"/>
        </w:rPr>
        <w:t xml:space="preserve"> </w:t>
      </w:r>
      <w:r>
        <w:rPr>
          <w:rFonts w:eastAsia="游明朝" w:hint="eastAsia"/>
          <w:sz w:val="22"/>
          <w:szCs w:val="22"/>
        </w:rPr>
        <w:t xml:space="preserve">The applicable case is quite limited if 2-step RACH can be used only in the cell with the cell radius less than the value calculated by Rel-15 PUSCH CP duration. Thus, </w:t>
      </w:r>
      <w:r>
        <w:rPr>
          <w:rFonts w:eastAsia="游明朝" w:hint="eastAsia"/>
          <w:sz w:val="22"/>
          <w:szCs w:val="22"/>
          <w:lang w:val="en-US"/>
        </w:rPr>
        <w:t>the selection of 2-step RACH or 4-step RACH in the UE dedicated manner</w:t>
      </w:r>
      <w:r>
        <w:rPr>
          <w:rFonts w:eastAsia="游明朝" w:hint="eastAsia"/>
          <w:sz w:val="22"/>
          <w:szCs w:val="22"/>
        </w:rPr>
        <w:t xml:space="preserve"> </w:t>
      </w:r>
      <w:proofErr w:type="gramStart"/>
      <w:r>
        <w:rPr>
          <w:rFonts w:eastAsia="游明朝" w:hint="eastAsia"/>
          <w:sz w:val="22"/>
          <w:szCs w:val="22"/>
        </w:rPr>
        <w:t>should be supported</w:t>
      </w:r>
      <w:proofErr w:type="gramEnd"/>
      <w:r>
        <w:rPr>
          <w:rFonts w:eastAsia="游明朝" w:hint="eastAsia"/>
          <w:sz w:val="22"/>
          <w:szCs w:val="22"/>
        </w:rPr>
        <w:t xml:space="preserve">. For example, gNB configures threshold, e.g., RSRP, for 2-step RACH or gNB indicates 2-step RACH to each UE, e.g., </w:t>
      </w:r>
      <w:r w:rsidR="00DF0C46">
        <w:rPr>
          <w:rFonts w:eastAsia="游明朝" w:hint="eastAsia"/>
          <w:sz w:val="22"/>
          <w:szCs w:val="22"/>
        </w:rPr>
        <w:t xml:space="preserve">via </w:t>
      </w:r>
      <w:r>
        <w:rPr>
          <w:rFonts w:eastAsia="游明朝" w:hint="eastAsia"/>
          <w:sz w:val="22"/>
          <w:szCs w:val="22"/>
        </w:rPr>
        <w:t>RRC/MAC signa</w:t>
      </w:r>
      <w:r w:rsidR="00DF0C46">
        <w:rPr>
          <w:rFonts w:eastAsia="游明朝"/>
          <w:sz w:val="22"/>
          <w:szCs w:val="22"/>
        </w:rPr>
        <w:t>l</w:t>
      </w:r>
      <w:r>
        <w:rPr>
          <w:rFonts w:eastAsia="游明朝" w:hint="eastAsia"/>
          <w:sz w:val="22"/>
          <w:szCs w:val="22"/>
        </w:rPr>
        <w:t>ling.</w:t>
      </w:r>
    </w:p>
    <w:p w14:paraId="645BCBBC" w14:textId="77777777" w:rsidR="009F7A63" w:rsidRPr="00AA7501" w:rsidRDefault="009F7A63" w:rsidP="009F7A63">
      <w:pPr>
        <w:rPr>
          <w:rFonts w:eastAsia="游明朝"/>
          <w:sz w:val="22"/>
          <w:szCs w:val="22"/>
        </w:rPr>
      </w:pPr>
    </w:p>
    <w:p w14:paraId="3E6D69E8" w14:textId="1F47BBA4" w:rsidR="009F7A63" w:rsidRDefault="009F7A63" w:rsidP="009F7A63">
      <w:pPr>
        <w:spacing w:afterLines="50" w:after="120"/>
        <w:jc w:val="both"/>
        <w:rPr>
          <w:rFonts w:eastAsia="游明朝"/>
          <w:b/>
          <w:sz w:val="22"/>
          <w:szCs w:val="22"/>
        </w:rPr>
      </w:pPr>
      <w:r w:rsidRPr="001A2879">
        <w:rPr>
          <w:rFonts w:eastAsia="游明朝" w:hint="eastAsia"/>
          <w:b/>
          <w:sz w:val="22"/>
          <w:szCs w:val="22"/>
          <w:u w:val="single"/>
        </w:rPr>
        <w:t>Proposal</w:t>
      </w:r>
      <w:r>
        <w:rPr>
          <w:rFonts w:eastAsia="游明朝" w:hint="eastAsia"/>
          <w:b/>
          <w:sz w:val="22"/>
          <w:szCs w:val="22"/>
          <w:u w:val="single"/>
        </w:rPr>
        <w:t xml:space="preserve"> 1</w:t>
      </w:r>
      <w:r>
        <w:rPr>
          <w:rFonts w:eastAsia="游明朝" w:hint="eastAsia"/>
          <w:b/>
          <w:sz w:val="22"/>
          <w:szCs w:val="22"/>
        </w:rPr>
        <w:t>: NW can configure only 4-step RACH or both 4-step RACH and 2-step RACH by SIB.</w:t>
      </w:r>
    </w:p>
    <w:p w14:paraId="30A3D911" w14:textId="5AD44D4F" w:rsidR="009F7A63" w:rsidRDefault="009F7A63" w:rsidP="009F7A63">
      <w:pPr>
        <w:spacing w:afterLines="50" w:after="120"/>
        <w:jc w:val="both"/>
        <w:rPr>
          <w:rFonts w:eastAsia="游明朝"/>
          <w:b/>
          <w:sz w:val="22"/>
          <w:szCs w:val="22"/>
        </w:rPr>
      </w:pPr>
      <w:r w:rsidRPr="001A2879">
        <w:rPr>
          <w:rFonts w:eastAsia="游明朝" w:hint="eastAsia"/>
          <w:b/>
          <w:sz w:val="22"/>
          <w:szCs w:val="22"/>
          <w:u w:val="single"/>
        </w:rPr>
        <w:t>Proposal</w:t>
      </w:r>
      <w:r>
        <w:rPr>
          <w:rFonts w:eastAsia="游明朝" w:hint="eastAsia"/>
          <w:b/>
          <w:sz w:val="22"/>
          <w:szCs w:val="22"/>
          <w:u w:val="single"/>
        </w:rPr>
        <w:t xml:space="preserve"> 2</w:t>
      </w:r>
      <w:r>
        <w:rPr>
          <w:rFonts w:eastAsia="游明朝" w:hint="eastAsia"/>
          <w:b/>
          <w:sz w:val="22"/>
          <w:szCs w:val="22"/>
        </w:rPr>
        <w:t>: Support t</w:t>
      </w:r>
      <w:r w:rsidRPr="009F7A63">
        <w:rPr>
          <w:rFonts w:eastAsia="游明朝"/>
          <w:b/>
          <w:sz w:val="22"/>
          <w:szCs w:val="22"/>
        </w:rPr>
        <w:t>he selection of 2-step RACH or 4-step RACH in the UE dedicated manner</w:t>
      </w:r>
      <w:r>
        <w:rPr>
          <w:rFonts w:eastAsia="游明朝" w:hint="eastAsia"/>
          <w:b/>
          <w:sz w:val="22"/>
          <w:szCs w:val="22"/>
        </w:rPr>
        <w:t>.</w:t>
      </w:r>
    </w:p>
    <w:p w14:paraId="18CB3EFD" w14:textId="759408E1" w:rsidR="009F7A63" w:rsidRPr="00F102D1" w:rsidRDefault="009F7A63" w:rsidP="009F7A63">
      <w:pPr>
        <w:pStyle w:val="afc"/>
        <w:numPr>
          <w:ilvl w:val="0"/>
          <w:numId w:val="7"/>
        </w:numPr>
        <w:spacing w:afterLines="50" w:after="120"/>
        <w:ind w:leftChars="0"/>
        <w:jc w:val="both"/>
        <w:rPr>
          <w:rFonts w:eastAsia="游明朝"/>
          <w:b/>
          <w:sz w:val="22"/>
          <w:szCs w:val="22"/>
        </w:rPr>
      </w:pPr>
      <w:r w:rsidRPr="00F102D1">
        <w:rPr>
          <w:rFonts w:eastAsia="游明朝"/>
          <w:b/>
          <w:sz w:val="22"/>
          <w:szCs w:val="22"/>
        </w:rPr>
        <w:t>E</w:t>
      </w:r>
      <w:r w:rsidRPr="00F102D1">
        <w:rPr>
          <w:rFonts w:eastAsia="游明朝" w:hint="eastAsia"/>
          <w:b/>
          <w:sz w:val="22"/>
          <w:szCs w:val="22"/>
        </w:rPr>
        <w:t xml:space="preserve">.g., </w:t>
      </w:r>
      <w:r w:rsidR="00DF0C46">
        <w:rPr>
          <w:rFonts w:eastAsia="游明朝"/>
          <w:b/>
          <w:sz w:val="22"/>
          <w:szCs w:val="22"/>
        </w:rPr>
        <w:t xml:space="preserve">based on </w:t>
      </w:r>
      <w:r>
        <w:rPr>
          <w:rFonts w:eastAsia="游明朝" w:hint="eastAsia"/>
          <w:b/>
          <w:sz w:val="22"/>
          <w:szCs w:val="22"/>
        </w:rPr>
        <w:t xml:space="preserve">configured RSRP threshold or UE dedicated indication </w:t>
      </w:r>
    </w:p>
    <w:p w14:paraId="0533CA09" w14:textId="77777777" w:rsidR="00764F59" w:rsidRPr="00162BC0" w:rsidRDefault="00764F59" w:rsidP="00764F59">
      <w:pPr>
        <w:pStyle w:val="1"/>
        <w:numPr>
          <w:ilvl w:val="1"/>
          <w:numId w:val="6"/>
        </w:numPr>
        <w:spacing w:before="180" w:after="120"/>
        <w:rPr>
          <w:rFonts w:eastAsia="ＭＳ 明朝"/>
          <w:b/>
          <w:bCs/>
          <w:szCs w:val="24"/>
          <w:lang w:val="en-US"/>
        </w:rPr>
      </w:pPr>
      <w:r>
        <w:rPr>
          <w:rFonts w:eastAsia="ＭＳ 明朝" w:hint="eastAsia"/>
          <w:b/>
          <w:bCs/>
          <w:szCs w:val="24"/>
          <w:lang w:val="en-US"/>
        </w:rPr>
        <w:t>Fallback to 4-step RACH</w:t>
      </w:r>
    </w:p>
    <w:p w14:paraId="2EDA62C2" w14:textId="0074251E" w:rsidR="00764F59" w:rsidRDefault="00764F59" w:rsidP="00764F59">
      <w:pPr>
        <w:spacing w:afterLines="50" w:after="120"/>
        <w:jc w:val="both"/>
        <w:rPr>
          <w:rFonts w:eastAsia="游明朝"/>
          <w:sz w:val="22"/>
          <w:szCs w:val="22"/>
        </w:rPr>
      </w:pPr>
      <w:r>
        <w:rPr>
          <w:rFonts w:eastAsia="游明朝" w:hint="eastAsia"/>
          <w:sz w:val="22"/>
          <w:szCs w:val="22"/>
        </w:rPr>
        <w:t xml:space="preserve">According to the WID, the fall back procedure from 2-step RACH to 4-step RACH will be introduced. </w:t>
      </w:r>
      <w:r w:rsidR="000265CA">
        <w:rPr>
          <w:rFonts w:eastAsia="游明朝" w:hint="eastAsia"/>
          <w:sz w:val="22"/>
          <w:szCs w:val="22"/>
        </w:rPr>
        <w:t>P</w:t>
      </w:r>
      <w:r>
        <w:rPr>
          <w:rFonts w:eastAsia="游明朝" w:hint="eastAsia"/>
          <w:sz w:val="22"/>
          <w:szCs w:val="22"/>
        </w:rPr>
        <w:t>ossible condition</w:t>
      </w:r>
      <w:r w:rsidR="000265CA">
        <w:rPr>
          <w:rFonts w:eastAsia="游明朝"/>
          <w:sz w:val="22"/>
          <w:szCs w:val="22"/>
        </w:rPr>
        <w:t xml:space="preserve">s </w:t>
      </w:r>
      <w:r>
        <w:rPr>
          <w:rFonts w:eastAsia="游明朝" w:hint="eastAsia"/>
          <w:sz w:val="22"/>
          <w:szCs w:val="22"/>
        </w:rPr>
        <w:t xml:space="preserve">of the fall back to 4-step RACH </w:t>
      </w:r>
      <w:r w:rsidR="000265CA">
        <w:rPr>
          <w:rFonts w:eastAsia="游明朝"/>
          <w:sz w:val="22"/>
          <w:szCs w:val="22"/>
        </w:rPr>
        <w:t>are</w:t>
      </w:r>
      <w:r>
        <w:rPr>
          <w:rFonts w:eastAsia="游明朝" w:hint="eastAsia"/>
          <w:sz w:val="22"/>
          <w:szCs w:val="22"/>
        </w:rPr>
        <w:t>:</w:t>
      </w:r>
    </w:p>
    <w:p w14:paraId="0B0B7BC1" w14:textId="6294E30F" w:rsidR="00764F59" w:rsidRDefault="00EE29AF" w:rsidP="00764F59">
      <w:pPr>
        <w:pStyle w:val="afc"/>
        <w:numPr>
          <w:ilvl w:val="0"/>
          <w:numId w:val="10"/>
        </w:numPr>
        <w:spacing w:afterLines="50" w:after="120"/>
        <w:ind w:leftChars="0"/>
        <w:jc w:val="both"/>
        <w:rPr>
          <w:rFonts w:eastAsia="游明朝"/>
          <w:sz w:val="22"/>
          <w:szCs w:val="22"/>
        </w:rPr>
      </w:pPr>
      <w:r>
        <w:rPr>
          <w:rFonts w:eastAsia="游明朝" w:hint="eastAsia"/>
          <w:sz w:val="22"/>
          <w:szCs w:val="22"/>
        </w:rPr>
        <w:lastRenderedPageBreak/>
        <w:t xml:space="preserve">When MsgB which UE received indicates that </w:t>
      </w:r>
      <w:r w:rsidR="00764F59">
        <w:rPr>
          <w:rFonts w:eastAsia="游明朝" w:hint="eastAsia"/>
          <w:sz w:val="22"/>
          <w:szCs w:val="22"/>
        </w:rPr>
        <w:t xml:space="preserve">MsgA preamble reception is </w:t>
      </w:r>
      <w:r w:rsidR="00764F59">
        <w:rPr>
          <w:rFonts w:eastAsia="游明朝"/>
          <w:sz w:val="22"/>
          <w:szCs w:val="22"/>
        </w:rPr>
        <w:t>successful</w:t>
      </w:r>
      <w:r w:rsidR="00764F59">
        <w:rPr>
          <w:rFonts w:eastAsia="游明朝" w:hint="eastAsia"/>
          <w:sz w:val="22"/>
          <w:szCs w:val="22"/>
        </w:rPr>
        <w:t xml:space="preserve"> and MsgA PUSCH reception is fail</w:t>
      </w:r>
      <w:r w:rsidR="007F1AEE">
        <w:rPr>
          <w:rFonts w:eastAsia="游明朝"/>
          <w:sz w:val="22"/>
          <w:szCs w:val="22"/>
        </w:rPr>
        <w:t>ed</w:t>
      </w:r>
    </w:p>
    <w:p w14:paraId="12B17CE4" w14:textId="7BF8F747" w:rsidR="00764F59" w:rsidRDefault="00764F59" w:rsidP="00095F8E">
      <w:pPr>
        <w:pStyle w:val="afc"/>
        <w:numPr>
          <w:ilvl w:val="0"/>
          <w:numId w:val="10"/>
        </w:numPr>
        <w:spacing w:afterLines="50" w:after="120"/>
        <w:ind w:leftChars="0"/>
        <w:jc w:val="both"/>
        <w:rPr>
          <w:rFonts w:eastAsia="游明朝"/>
          <w:sz w:val="22"/>
          <w:szCs w:val="22"/>
        </w:rPr>
      </w:pPr>
      <w:r>
        <w:rPr>
          <w:rFonts w:eastAsia="游明朝" w:hint="eastAsia"/>
          <w:sz w:val="22"/>
          <w:szCs w:val="22"/>
        </w:rPr>
        <w:t xml:space="preserve">When </w:t>
      </w:r>
      <w:r w:rsidR="007F1AEE">
        <w:rPr>
          <w:rFonts w:eastAsia="游明朝"/>
          <w:sz w:val="22"/>
          <w:szCs w:val="22"/>
        </w:rPr>
        <w:t>the number of MsgA transmissions</w:t>
      </w:r>
      <w:r w:rsidR="00EE29AF">
        <w:rPr>
          <w:rFonts w:eastAsia="游明朝" w:hint="eastAsia"/>
          <w:sz w:val="22"/>
          <w:szCs w:val="22"/>
        </w:rPr>
        <w:t xml:space="preserve"> </w:t>
      </w:r>
      <w:r w:rsidR="00095F8E" w:rsidRPr="00095F8E">
        <w:rPr>
          <w:rFonts w:eastAsia="游明朝"/>
          <w:sz w:val="22"/>
          <w:szCs w:val="22"/>
        </w:rPr>
        <w:t>exceed</w:t>
      </w:r>
      <w:r w:rsidR="007F1AEE">
        <w:rPr>
          <w:rFonts w:eastAsia="游明朝"/>
          <w:sz w:val="22"/>
          <w:szCs w:val="22"/>
        </w:rPr>
        <w:t>s</w:t>
      </w:r>
      <w:r w:rsidR="00095F8E" w:rsidRPr="00095F8E">
        <w:rPr>
          <w:rFonts w:eastAsia="游明朝"/>
          <w:sz w:val="22"/>
          <w:szCs w:val="22"/>
        </w:rPr>
        <w:t xml:space="preserve"> the configured threshold of the maximum number of MsgA</w:t>
      </w:r>
      <w:r w:rsidR="007F1AEE">
        <w:rPr>
          <w:rFonts w:eastAsia="游明朝"/>
          <w:sz w:val="22"/>
          <w:szCs w:val="22"/>
        </w:rPr>
        <w:t xml:space="preserve"> transmissions</w:t>
      </w:r>
    </w:p>
    <w:p w14:paraId="1868314B" w14:textId="19334AC4" w:rsidR="009F7A63" w:rsidRDefault="009F7A63" w:rsidP="009F7A63">
      <w:pPr>
        <w:pStyle w:val="afc"/>
        <w:numPr>
          <w:ilvl w:val="0"/>
          <w:numId w:val="10"/>
        </w:numPr>
        <w:spacing w:afterLines="50" w:after="120"/>
        <w:ind w:leftChars="0"/>
        <w:jc w:val="both"/>
        <w:rPr>
          <w:rFonts w:eastAsia="游明朝"/>
          <w:sz w:val="22"/>
          <w:szCs w:val="22"/>
        </w:rPr>
      </w:pPr>
      <w:r w:rsidRPr="009F7A63">
        <w:rPr>
          <w:rFonts w:eastAsia="游明朝"/>
          <w:sz w:val="22"/>
          <w:szCs w:val="22"/>
        </w:rPr>
        <w:t xml:space="preserve">When </w:t>
      </w:r>
      <w:r w:rsidR="007F1AEE">
        <w:rPr>
          <w:rFonts w:eastAsia="游明朝"/>
          <w:sz w:val="22"/>
          <w:szCs w:val="22"/>
        </w:rPr>
        <w:t>the RSRP goes below the configured threshold for the selection of 2-step RACH (even after MsgA (re)transmission(s))</w:t>
      </w:r>
    </w:p>
    <w:p w14:paraId="3E10F698" w14:textId="21E3F837" w:rsidR="00764F59" w:rsidRDefault="000D2A0D" w:rsidP="00764F59">
      <w:pPr>
        <w:spacing w:afterLines="50" w:after="120"/>
        <w:jc w:val="both"/>
        <w:rPr>
          <w:rFonts w:eastAsia="游明朝"/>
          <w:sz w:val="22"/>
          <w:szCs w:val="22"/>
        </w:rPr>
      </w:pPr>
      <w:r>
        <w:rPr>
          <w:rFonts w:eastAsia="游明朝" w:hint="eastAsia"/>
          <w:sz w:val="22"/>
          <w:szCs w:val="22"/>
        </w:rPr>
        <w:t xml:space="preserve">First condition is the case </w:t>
      </w:r>
      <w:r w:rsidR="000265CA">
        <w:rPr>
          <w:rFonts w:eastAsia="游明朝"/>
          <w:sz w:val="22"/>
          <w:szCs w:val="22"/>
        </w:rPr>
        <w:t>where</w:t>
      </w:r>
      <w:r w:rsidR="000265CA">
        <w:rPr>
          <w:rFonts w:eastAsia="游明朝" w:hint="eastAsia"/>
          <w:sz w:val="22"/>
          <w:szCs w:val="22"/>
        </w:rPr>
        <w:t xml:space="preserve"> </w:t>
      </w:r>
      <w:r>
        <w:rPr>
          <w:rFonts w:eastAsia="游明朝" w:hint="eastAsia"/>
          <w:sz w:val="22"/>
          <w:szCs w:val="22"/>
        </w:rPr>
        <w:t xml:space="preserve">gNB can receive only MsgA preamble successfully. The preamble retransmission </w:t>
      </w:r>
      <w:proofErr w:type="gramStart"/>
      <w:r>
        <w:rPr>
          <w:rFonts w:eastAsia="游明朝" w:hint="eastAsia"/>
          <w:sz w:val="22"/>
          <w:szCs w:val="22"/>
        </w:rPr>
        <w:t>is not needed</w:t>
      </w:r>
      <w:proofErr w:type="gramEnd"/>
      <w:r>
        <w:rPr>
          <w:rFonts w:eastAsia="游明朝" w:hint="eastAsia"/>
          <w:sz w:val="22"/>
          <w:szCs w:val="22"/>
        </w:rPr>
        <w:t xml:space="preserve"> and UE can start Msg3 transmission after fallback to 4-step RACH. </w:t>
      </w:r>
      <w:r w:rsidR="00095F8E">
        <w:rPr>
          <w:rFonts w:eastAsia="游明朝" w:hint="eastAsia"/>
          <w:sz w:val="22"/>
          <w:szCs w:val="22"/>
        </w:rPr>
        <w:t>Second</w:t>
      </w:r>
      <w:r>
        <w:rPr>
          <w:rFonts w:eastAsia="游明朝" w:hint="eastAsia"/>
          <w:sz w:val="22"/>
          <w:szCs w:val="22"/>
        </w:rPr>
        <w:t xml:space="preserve"> condition is the case </w:t>
      </w:r>
      <w:r w:rsidR="000A4413">
        <w:rPr>
          <w:rFonts w:eastAsia="游明朝" w:hint="eastAsia"/>
          <w:sz w:val="22"/>
          <w:szCs w:val="22"/>
        </w:rPr>
        <w:t>where</w:t>
      </w:r>
      <w:r>
        <w:rPr>
          <w:rFonts w:eastAsia="游明朝" w:hint="eastAsia"/>
          <w:sz w:val="22"/>
          <w:szCs w:val="22"/>
        </w:rPr>
        <w:t xml:space="preserve"> </w:t>
      </w:r>
      <w:r w:rsidR="0066408B">
        <w:rPr>
          <w:rFonts w:eastAsia="游明朝"/>
          <w:sz w:val="22"/>
          <w:szCs w:val="22"/>
        </w:rPr>
        <w:t>the number of MsgA transmissions exceeds the configured threshold due to collision</w:t>
      </w:r>
      <w:r>
        <w:rPr>
          <w:rFonts w:eastAsia="游明朝" w:hint="eastAsia"/>
          <w:sz w:val="22"/>
          <w:szCs w:val="22"/>
        </w:rPr>
        <w:t xml:space="preserve">. </w:t>
      </w:r>
      <w:r w:rsidR="009F7A63">
        <w:rPr>
          <w:rFonts w:eastAsia="游明朝" w:hint="eastAsia"/>
          <w:sz w:val="22"/>
          <w:szCs w:val="22"/>
        </w:rPr>
        <w:t>C</w:t>
      </w:r>
      <w:r w:rsidR="000A4413">
        <w:rPr>
          <w:rFonts w:eastAsia="游明朝" w:hint="eastAsia"/>
          <w:sz w:val="22"/>
          <w:szCs w:val="22"/>
        </w:rPr>
        <w:t xml:space="preserve">ollision probability for MsgA preamble may be high if </w:t>
      </w:r>
      <w:proofErr w:type="gramStart"/>
      <w:r w:rsidR="0066408B">
        <w:rPr>
          <w:rFonts w:eastAsia="游明朝"/>
          <w:sz w:val="22"/>
          <w:szCs w:val="22"/>
        </w:rPr>
        <w:t xml:space="preserve">resources for </w:t>
      </w:r>
      <w:r w:rsidR="000A4413">
        <w:rPr>
          <w:rFonts w:eastAsia="游明朝" w:hint="eastAsia"/>
          <w:sz w:val="22"/>
          <w:szCs w:val="22"/>
        </w:rPr>
        <w:t>2-step RACH is</w:t>
      </w:r>
      <w:proofErr w:type="gramEnd"/>
      <w:r w:rsidR="000A4413">
        <w:rPr>
          <w:rFonts w:eastAsia="游明朝" w:hint="eastAsia"/>
          <w:sz w:val="22"/>
          <w:szCs w:val="22"/>
        </w:rPr>
        <w:t xml:space="preserve"> </w:t>
      </w:r>
      <w:r w:rsidR="0066408B">
        <w:rPr>
          <w:rFonts w:eastAsia="游明朝"/>
          <w:sz w:val="22"/>
          <w:szCs w:val="22"/>
        </w:rPr>
        <w:t xml:space="preserve">more </w:t>
      </w:r>
      <w:r w:rsidR="000A4413">
        <w:rPr>
          <w:rFonts w:eastAsia="游明朝" w:hint="eastAsia"/>
          <w:sz w:val="22"/>
          <w:szCs w:val="22"/>
        </w:rPr>
        <w:t>congested</w:t>
      </w:r>
      <w:r w:rsidR="0066408B">
        <w:rPr>
          <w:rFonts w:eastAsia="游明朝"/>
          <w:sz w:val="22"/>
          <w:szCs w:val="22"/>
        </w:rPr>
        <w:t xml:space="preserve"> than that for 4-step RACH</w:t>
      </w:r>
      <w:r w:rsidR="000A4413">
        <w:rPr>
          <w:rFonts w:eastAsia="游明朝" w:hint="eastAsia"/>
          <w:sz w:val="22"/>
          <w:szCs w:val="22"/>
        </w:rPr>
        <w:t>. In that case, it is beneficial to fall</w:t>
      </w:r>
      <w:r w:rsidR="0066408B">
        <w:rPr>
          <w:rFonts w:eastAsia="游明朝"/>
          <w:sz w:val="22"/>
          <w:szCs w:val="22"/>
        </w:rPr>
        <w:t xml:space="preserve"> </w:t>
      </w:r>
      <w:r w:rsidR="000A4413">
        <w:rPr>
          <w:rFonts w:eastAsia="游明朝" w:hint="eastAsia"/>
          <w:sz w:val="22"/>
          <w:szCs w:val="22"/>
        </w:rPr>
        <w:t xml:space="preserve">back to 4-step RACH. </w:t>
      </w:r>
      <w:proofErr w:type="gramStart"/>
      <w:r>
        <w:rPr>
          <w:rFonts w:eastAsia="游明朝" w:hint="eastAsia"/>
          <w:sz w:val="22"/>
          <w:szCs w:val="22"/>
        </w:rPr>
        <w:t>If UE fall</w:t>
      </w:r>
      <w:r w:rsidR="0066408B">
        <w:rPr>
          <w:rFonts w:eastAsia="游明朝"/>
          <w:sz w:val="22"/>
          <w:szCs w:val="22"/>
        </w:rPr>
        <w:t xml:space="preserve">s </w:t>
      </w:r>
      <w:r>
        <w:rPr>
          <w:rFonts w:eastAsia="游明朝" w:hint="eastAsia"/>
          <w:sz w:val="22"/>
          <w:szCs w:val="22"/>
        </w:rPr>
        <w:t xml:space="preserve">back to 4-step RACH always </w:t>
      </w:r>
      <w:r w:rsidR="0066408B">
        <w:rPr>
          <w:rFonts w:eastAsia="游明朝"/>
          <w:sz w:val="22"/>
          <w:szCs w:val="22"/>
        </w:rPr>
        <w:t>after</w:t>
      </w:r>
      <w:r>
        <w:rPr>
          <w:rFonts w:eastAsia="游明朝" w:hint="eastAsia"/>
          <w:sz w:val="22"/>
          <w:szCs w:val="22"/>
        </w:rPr>
        <w:t xml:space="preserve"> first MsgA transmission, it would not be appropriate </w:t>
      </w:r>
      <w:r>
        <w:rPr>
          <w:rFonts w:eastAsia="游明朝"/>
          <w:sz w:val="22"/>
          <w:szCs w:val="22"/>
        </w:rPr>
        <w:t>behaviour</w:t>
      </w:r>
      <w:r>
        <w:rPr>
          <w:rFonts w:eastAsia="游明朝" w:hint="eastAsia"/>
          <w:sz w:val="22"/>
          <w:szCs w:val="22"/>
        </w:rPr>
        <w:t xml:space="preserve"> considering the case that collision </w:t>
      </w:r>
      <w:r w:rsidR="0066408B">
        <w:rPr>
          <w:rFonts w:eastAsia="游明朝"/>
          <w:sz w:val="22"/>
          <w:szCs w:val="22"/>
        </w:rPr>
        <w:t>accidentally</w:t>
      </w:r>
      <w:r w:rsidR="0066408B">
        <w:rPr>
          <w:rFonts w:eastAsia="游明朝" w:hint="eastAsia"/>
          <w:sz w:val="22"/>
          <w:szCs w:val="22"/>
        </w:rPr>
        <w:t xml:space="preserve"> </w:t>
      </w:r>
      <w:r>
        <w:rPr>
          <w:rFonts w:eastAsia="游明朝" w:hint="eastAsia"/>
          <w:sz w:val="22"/>
          <w:szCs w:val="22"/>
        </w:rPr>
        <w:t>happens.</w:t>
      </w:r>
      <w:proofErr w:type="gramEnd"/>
      <w:r>
        <w:rPr>
          <w:rFonts w:eastAsia="游明朝" w:hint="eastAsia"/>
          <w:sz w:val="22"/>
          <w:szCs w:val="22"/>
        </w:rPr>
        <w:t xml:space="preserve"> Thus, </w:t>
      </w:r>
      <w:r w:rsidR="0066408B">
        <w:rPr>
          <w:rFonts w:eastAsia="游明朝"/>
          <w:sz w:val="22"/>
          <w:szCs w:val="22"/>
        </w:rPr>
        <w:t>based on a reasonable threshold</w:t>
      </w:r>
      <w:r>
        <w:rPr>
          <w:rFonts w:eastAsia="游明朝" w:hint="eastAsia"/>
          <w:sz w:val="22"/>
          <w:szCs w:val="22"/>
        </w:rPr>
        <w:t xml:space="preserve">, UE </w:t>
      </w:r>
      <w:r w:rsidR="0066408B">
        <w:rPr>
          <w:rFonts w:eastAsia="游明朝"/>
          <w:sz w:val="22"/>
          <w:szCs w:val="22"/>
        </w:rPr>
        <w:t xml:space="preserve">should </w:t>
      </w:r>
      <w:r>
        <w:rPr>
          <w:rFonts w:eastAsia="游明朝" w:hint="eastAsia"/>
          <w:sz w:val="22"/>
          <w:szCs w:val="22"/>
        </w:rPr>
        <w:t>fall</w:t>
      </w:r>
      <w:r w:rsidR="0066408B">
        <w:rPr>
          <w:rFonts w:eastAsia="游明朝"/>
          <w:sz w:val="22"/>
          <w:szCs w:val="22"/>
        </w:rPr>
        <w:t xml:space="preserve"> </w:t>
      </w:r>
      <w:r>
        <w:rPr>
          <w:rFonts w:eastAsia="游明朝" w:hint="eastAsia"/>
          <w:sz w:val="22"/>
          <w:szCs w:val="22"/>
        </w:rPr>
        <w:t>back to 4-step RACH.</w:t>
      </w:r>
      <w:r w:rsidR="009F7A63">
        <w:rPr>
          <w:rFonts w:eastAsia="游明朝" w:hint="eastAsia"/>
          <w:sz w:val="22"/>
          <w:szCs w:val="22"/>
        </w:rPr>
        <w:t xml:space="preserve"> Regarding third condition, for selection of 2-step RACH or 4-step RACH at the </w:t>
      </w:r>
      <w:r w:rsidR="0066408B">
        <w:rPr>
          <w:rFonts w:eastAsia="游明朝"/>
          <w:sz w:val="22"/>
          <w:szCs w:val="22"/>
        </w:rPr>
        <w:t>beginning</w:t>
      </w:r>
      <w:r w:rsidR="0066408B">
        <w:rPr>
          <w:rFonts w:eastAsia="游明朝" w:hint="eastAsia"/>
          <w:sz w:val="22"/>
          <w:szCs w:val="22"/>
        </w:rPr>
        <w:t xml:space="preserve"> </w:t>
      </w:r>
      <w:r w:rsidR="009F7A63">
        <w:rPr>
          <w:rFonts w:eastAsia="游明朝" w:hint="eastAsia"/>
          <w:sz w:val="22"/>
          <w:szCs w:val="22"/>
        </w:rPr>
        <w:t>of random access, RSRP threshold</w:t>
      </w:r>
      <w:r w:rsidR="008060BD">
        <w:rPr>
          <w:rFonts w:eastAsia="游明朝" w:hint="eastAsia"/>
          <w:sz w:val="22"/>
          <w:szCs w:val="22"/>
        </w:rPr>
        <w:t xml:space="preserve"> </w:t>
      </w:r>
      <w:proofErr w:type="gramStart"/>
      <w:r w:rsidR="008060BD">
        <w:rPr>
          <w:rFonts w:eastAsia="游明朝" w:hint="eastAsia"/>
          <w:sz w:val="22"/>
          <w:szCs w:val="22"/>
        </w:rPr>
        <w:t>can be considered</w:t>
      </w:r>
      <w:proofErr w:type="gramEnd"/>
      <w:r w:rsidR="008060BD">
        <w:rPr>
          <w:rFonts w:eastAsia="游明朝" w:hint="eastAsia"/>
          <w:sz w:val="22"/>
          <w:szCs w:val="22"/>
        </w:rPr>
        <w:t xml:space="preserve"> as proposal 2</w:t>
      </w:r>
      <w:r w:rsidR="009F7A63">
        <w:rPr>
          <w:rFonts w:eastAsia="游明朝" w:hint="eastAsia"/>
          <w:sz w:val="22"/>
          <w:szCs w:val="22"/>
        </w:rPr>
        <w:t xml:space="preserve"> so that sufficient </w:t>
      </w:r>
      <w:r w:rsidR="0066408B">
        <w:rPr>
          <w:rFonts w:eastAsia="游明朝"/>
          <w:sz w:val="22"/>
          <w:szCs w:val="22"/>
        </w:rPr>
        <w:t>channel</w:t>
      </w:r>
      <w:r w:rsidR="0066408B">
        <w:rPr>
          <w:rFonts w:eastAsia="游明朝" w:hint="eastAsia"/>
          <w:sz w:val="22"/>
          <w:szCs w:val="22"/>
        </w:rPr>
        <w:t xml:space="preserve"> </w:t>
      </w:r>
      <w:r w:rsidR="009F7A63">
        <w:rPr>
          <w:rFonts w:eastAsia="游明朝"/>
          <w:sz w:val="22"/>
          <w:szCs w:val="22"/>
        </w:rPr>
        <w:t>quality</w:t>
      </w:r>
      <w:r w:rsidR="009F7A63">
        <w:rPr>
          <w:rFonts w:eastAsia="游明朝" w:hint="eastAsia"/>
          <w:sz w:val="22"/>
          <w:szCs w:val="22"/>
        </w:rPr>
        <w:t xml:space="preserve"> for 2-step RACH can be ensured. In that case, if the RSRP </w:t>
      </w:r>
      <w:r w:rsidR="0066408B">
        <w:rPr>
          <w:rFonts w:eastAsia="游明朝"/>
          <w:sz w:val="22"/>
          <w:szCs w:val="22"/>
        </w:rPr>
        <w:t>goes below</w:t>
      </w:r>
      <w:r w:rsidR="009F7A63">
        <w:rPr>
          <w:rFonts w:eastAsia="游明朝" w:hint="eastAsia"/>
          <w:sz w:val="22"/>
          <w:szCs w:val="22"/>
        </w:rPr>
        <w:t xml:space="preserve"> the configured threshold a</w:t>
      </w:r>
      <w:r w:rsidR="0066408B">
        <w:rPr>
          <w:rFonts w:eastAsia="游明朝"/>
          <w:sz w:val="22"/>
          <w:szCs w:val="22"/>
        </w:rPr>
        <w:t>fter</w:t>
      </w:r>
      <w:r w:rsidR="009F7A63">
        <w:rPr>
          <w:rFonts w:eastAsia="游明朝" w:hint="eastAsia"/>
          <w:sz w:val="22"/>
          <w:szCs w:val="22"/>
        </w:rPr>
        <w:t xml:space="preserve"> the MsgA </w:t>
      </w:r>
      <w:r w:rsidR="0066408B">
        <w:rPr>
          <w:rFonts w:eastAsia="游明朝"/>
          <w:sz w:val="22"/>
          <w:szCs w:val="22"/>
        </w:rPr>
        <w:t>(</w:t>
      </w:r>
      <w:r w:rsidR="009F7A63">
        <w:rPr>
          <w:rFonts w:eastAsia="游明朝" w:hint="eastAsia"/>
          <w:sz w:val="22"/>
          <w:szCs w:val="22"/>
        </w:rPr>
        <w:t>re</w:t>
      </w:r>
      <w:r w:rsidR="0066408B">
        <w:rPr>
          <w:rFonts w:eastAsia="游明朝"/>
          <w:sz w:val="22"/>
          <w:szCs w:val="22"/>
        </w:rPr>
        <w:t>)</w:t>
      </w:r>
      <w:r w:rsidR="009F7A63">
        <w:rPr>
          <w:rFonts w:eastAsia="游明朝" w:hint="eastAsia"/>
          <w:sz w:val="22"/>
          <w:szCs w:val="22"/>
        </w:rPr>
        <w:t>transmission</w:t>
      </w:r>
      <w:r w:rsidR="0066408B">
        <w:rPr>
          <w:rFonts w:eastAsia="游明朝"/>
          <w:sz w:val="22"/>
          <w:szCs w:val="22"/>
        </w:rPr>
        <w:t>(s)</w:t>
      </w:r>
      <w:r w:rsidR="009F7A63">
        <w:rPr>
          <w:rFonts w:eastAsia="游明朝" w:hint="eastAsia"/>
          <w:sz w:val="22"/>
          <w:szCs w:val="22"/>
        </w:rPr>
        <w:t>, fall</w:t>
      </w:r>
      <w:r w:rsidR="0066408B">
        <w:rPr>
          <w:rFonts w:eastAsia="游明朝"/>
          <w:sz w:val="22"/>
          <w:szCs w:val="22"/>
        </w:rPr>
        <w:t>ing</w:t>
      </w:r>
      <w:r w:rsidR="009F7A63">
        <w:rPr>
          <w:rFonts w:eastAsia="游明朝" w:hint="eastAsia"/>
          <w:sz w:val="22"/>
          <w:szCs w:val="22"/>
        </w:rPr>
        <w:t xml:space="preserve"> back to 4-step RACH </w:t>
      </w:r>
      <w:proofErr w:type="gramStart"/>
      <w:r w:rsidR="009F7A63">
        <w:rPr>
          <w:rFonts w:eastAsia="游明朝" w:hint="eastAsia"/>
          <w:sz w:val="22"/>
          <w:szCs w:val="22"/>
        </w:rPr>
        <w:t>should be considered</w:t>
      </w:r>
      <w:proofErr w:type="gramEnd"/>
      <w:r w:rsidR="009F7A63">
        <w:rPr>
          <w:rFonts w:eastAsia="游明朝" w:hint="eastAsia"/>
          <w:sz w:val="22"/>
          <w:szCs w:val="22"/>
        </w:rPr>
        <w:t>.</w:t>
      </w:r>
    </w:p>
    <w:p w14:paraId="2BD0EECD" w14:textId="77777777" w:rsidR="00764F59" w:rsidRPr="009F7A63" w:rsidRDefault="00764F59" w:rsidP="00764F59">
      <w:pPr>
        <w:spacing w:afterLines="50" w:after="120"/>
        <w:jc w:val="both"/>
        <w:rPr>
          <w:rFonts w:eastAsia="游明朝"/>
          <w:sz w:val="22"/>
          <w:szCs w:val="22"/>
        </w:rPr>
      </w:pPr>
    </w:p>
    <w:p w14:paraId="0965F030" w14:textId="15A8AD54" w:rsidR="00764F59" w:rsidRPr="00303F41" w:rsidRDefault="00764F59" w:rsidP="00764F59">
      <w:pPr>
        <w:spacing w:afterLines="50" w:after="120"/>
        <w:jc w:val="both"/>
        <w:rPr>
          <w:rFonts w:eastAsia="游明朝"/>
          <w:b/>
          <w:sz w:val="22"/>
          <w:szCs w:val="22"/>
        </w:rPr>
      </w:pPr>
      <w:r w:rsidRPr="001A2879">
        <w:rPr>
          <w:rFonts w:eastAsia="游明朝" w:hint="eastAsia"/>
          <w:b/>
          <w:sz w:val="22"/>
          <w:szCs w:val="22"/>
          <w:u w:val="single"/>
        </w:rPr>
        <w:t>Prop</w:t>
      </w:r>
      <w:r w:rsidRPr="00303F41">
        <w:rPr>
          <w:rFonts w:eastAsia="游明朝" w:hint="eastAsia"/>
          <w:b/>
          <w:sz w:val="22"/>
          <w:szCs w:val="22"/>
          <w:u w:val="single"/>
        </w:rPr>
        <w:t xml:space="preserve">osal </w:t>
      </w:r>
      <w:r w:rsidR="008060BD">
        <w:rPr>
          <w:rFonts w:eastAsia="游明朝" w:hint="eastAsia"/>
          <w:b/>
          <w:sz w:val="22"/>
          <w:szCs w:val="22"/>
          <w:u w:val="single"/>
        </w:rPr>
        <w:t>3</w:t>
      </w:r>
      <w:r w:rsidRPr="00303F41">
        <w:rPr>
          <w:rFonts w:eastAsia="游明朝" w:hint="eastAsia"/>
          <w:b/>
          <w:sz w:val="22"/>
          <w:szCs w:val="22"/>
        </w:rPr>
        <w:t>: Following condition</w:t>
      </w:r>
      <w:r w:rsidR="00A34B0B">
        <w:rPr>
          <w:rFonts w:eastAsia="游明朝"/>
          <w:b/>
          <w:sz w:val="22"/>
          <w:szCs w:val="22"/>
        </w:rPr>
        <w:t>s</w:t>
      </w:r>
      <w:r w:rsidRPr="00303F41">
        <w:rPr>
          <w:rFonts w:eastAsia="游明朝" w:hint="eastAsia"/>
          <w:b/>
          <w:sz w:val="22"/>
          <w:szCs w:val="22"/>
        </w:rPr>
        <w:t xml:space="preserve"> </w:t>
      </w:r>
      <w:proofErr w:type="gramStart"/>
      <w:r w:rsidRPr="00303F41">
        <w:rPr>
          <w:rFonts w:eastAsia="游明朝" w:hint="eastAsia"/>
          <w:b/>
          <w:sz w:val="22"/>
          <w:szCs w:val="22"/>
        </w:rPr>
        <w:t>should be considered</w:t>
      </w:r>
      <w:proofErr w:type="gramEnd"/>
      <w:r w:rsidRPr="00303F41">
        <w:rPr>
          <w:rFonts w:eastAsia="游明朝" w:hint="eastAsia"/>
          <w:b/>
          <w:sz w:val="22"/>
          <w:szCs w:val="22"/>
        </w:rPr>
        <w:t xml:space="preserve"> for fallback to 4-step RACH.</w:t>
      </w:r>
    </w:p>
    <w:p w14:paraId="22E8BCA9" w14:textId="6FFBA11C" w:rsidR="009F7A63" w:rsidRDefault="00095F8E" w:rsidP="009F7A63">
      <w:pPr>
        <w:pStyle w:val="afc"/>
        <w:numPr>
          <w:ilvl w:val="0"/>
          <w:numId w:val="10"/>
        </w:numPr>
        <w:spacing w:afterLines="50" w:after="120"/>
        <w:ind w:leftChars="0"/>
        <w:jc w:val="both"/>
        <w:rPr>
          <w:rFonts w:eastAsia="游明朝"/>
          <w:b/>
          <w:sz w:val="22"/>
          <w:szCs w:val="22"/>
        </w:rPr>
      </w:pPr>
      <w:r w:rsidRPr="009F7A63">
        <w:rPr>
          <w:rFonts w:eastAsia="游明朝" w:hint="eastAsia"/>
          <w:b/>
          <w:sz w:val="22"/>
          <w:szCs w:val="22"/>
        </w:rPr>
        <w:t xml:space="preserve">When MsgB which UE received indicates that MsgA preamble reception is </w:t>
      </w:r>
      <w:r w:rsidRPr="009F7A63">
        <w:rPr>
          <w:rFonts w:eastAsia="游明朝"/>
          <w:b/>
          <w:sz w:val="22"/>
          <w:szCs w:val="22"/>
        </w:rPr>
        <w:t>successful</w:t>
      </w:r>
      <w:r w:rsidRPr="009F7A63">
        <w:rPr>
          <w:rFonts w:eastAsia="游明朝" w:hint="eastAsia"/>
          <w:b/>
          <w:sz w:val="22"/>
          <w:szCs w:val="22"/>
        </w:rPr>
        <w:t xml:space="preserve"> and MsgA PUSCH reception is fail</w:t>
      </w:r>
      <w:r w:rsidR="0066408B">
        <w:rPr>
          <w:rFonts w:eastAsia="游明朝"/>
          <w:b/>
          <w:sz w:val="22"/>
          <w:szCs w:val="22"/>
        </w:rPr>
        <w:t>ed</w:t>
      </w:r>
    </w:p>
    <w:p w14:paraId="357714B2" w14:textId="77777777" w:rsidR="0066408B" w:rsidRPr="0066408B" w:rsidRDefault="0066408B" w:rsidP="0066408B">
      <w:pPr>
        <w:pStyle w:val="afc"/>
        <w:numPr>
          <w:ilvl w:val="0"/>
          <w:numId w:val="10"/>
        </w:numPr>
        <w:spacing w:afterLines="50" w:after="120"/>
        <w:ind w:leftChars="0"/>
        <w:jc w:val="both"/>
        <w:rPr>
          <w:rFonts w:eastAsia="游明朝"/>
          <w:b/>
          <w:sz w:val="22"/>
          <w:szCs w:val="22"/>
        </w:rPr>
      </w:pPr>
      <w:r w:rsidRPr="0066408B">
        <w:rPr>
          <w:rFonts w:eastAsia="游明朝"/>
          <w:b/>
          <w:sz w:val="22"/>
          <w:szCs w:val="22"/>
        </w:rPr>
        <w:t>When the number of MsgA transmissions exceeds the configured threshold of the maximum number of MsgA transmissions</w:t>
      </w:r>
    </w:p>
    <w:p w14:paraId="3461B812" w14:textId="77777777" w:rsidR="0066408B" w:rsidRPr="0066408B" w:rsidRDefault="0066408B" w:rsidP="0066408B">
      <w:pPr>
        <w:pStyle w:val="afc"/>
        <w:numPr>
          <w:ilvl w:val="0"/>
          <w:numId w:val="10"/>
        </w:numPr>
        <w:spacing w:afterLines="50" w:after="120"/>
        <w:ind w:leftChars="0"/>
        <w:jc w:val="both"/>
        <w:rPr>
          <w:rFonts w:eastAsia="游明朝"/>
          <w:b/>
          <w:sz w:val="22"/>
          <w:szCs w:val="22"/>
        </w:rPr>
      </w:pPr>
      <w:r w:rsidRPr="0066408B">
        <w:rPr>
          <w:rFonts w:eastAsia="游明朝"/>
          <w:b/>
          <w:sz w:val="22"/>
          <w:szCs w:val="22"/>
        </w:rPr>
        <w:t>When the RSRP goes below the configured threshold for the selection of 2-step RACH (even after MsgA (re)transmission(s))</w:t>
      </w:r>
    </w:p>
    <w:p w14:paraId="1C2053A2" w14:textId="77777777" w:rsidR="00032E17" w:rsidRDefault="00032E17" w:rsidP="00032E17">
      <w:pPr>
        <w:spacing w:afterLines="50" w:after="120"/>
        <w:jc w:val="both"/>
        <w:rPr>
          <w:rFonts w:eastAsia="游明朝"/>
          <w:b/>
          <w:sz w:val="22"/>
          <w:szCs w:val="22"/>
        </w:rPr>
      </w:pPr>
    </w:p>
    <w:p w14:paraId="5D65D7B4" w14:textId="09A18FF6" w:rsidR="00D61E77" w:rsidRDefault="00D61E77" w:rsidP="00032E17">
      <w:pPr>
        <w:spacing w:afterLines="50" w:after="120"/>
        <w:jc w:val="both"/>
        <w:rPr>
          <w:rFonts w:eastAsia="游明朝"/>
          <w:sz w:val="22"/>
          <w:szCs w:val="22"/>
        </w:rPr>
      </w:pPr>
      <w:r>
        <w:rPr>
          <w:rFonts w:eastAsia="游明朝" w:hint="eastAsia"/>
          <w:sz w:val="22"/>
          <w:szCs w:val="22"/>
        </w:rPr>
        <w:t xml:space="preserve">When UE transmits Msg3 </w:t>
      </w:r>
      <w:r w:rsidR="00A03B75">
        <w:rPr>
          <w:rFonts w:eastAsia="游明朝"/>
          <w:sz w:val="22"/>
          <w:szCs w:val="22"/>
        </w:rPr>
        <w:t xml:space="preserve">after MsgA transmission </w:t>
      </w:r>
      <w:r w:rsidR="0066408B">
        <w:rPr>
          <w:rFonts w:eastAsia="游明朝"/>
          <w:sz w:val="22"/>
          <w:szCs w:val="22"/>
        </w:rPr>
        <w:t>as</w:t>
      </w:r>
      <w:r w:rsidR="0066408B">
        <w:rPr>
          <w:rFonts w:eastAsia="游明朝" w:hint="eastAsia"/>
          <w:sz w:val="22"/>
          <w:szCs w:val="22"/>
        </w:rPr>
        <w:t xml:space="preserve"> </w:t>
      </w:r>
      <w:r>
        <w:rPr>
          <w:rFonts w:eastAsia="游明朝" w:hint="eastAsia"/>
          <w:sz w:val="22"/>
          <w:szCs w:val="22"/>
        </w:rPr>
        <w:t xml:space="preserve">fallback to 4-step RACH, it </w:t>
      </w:r>
      <w:proofErr w:type="gramStart"/>
      <w:r>
        <w:rPr>
          <w:rFonts w:eastAsia="游明朝" w:hint="eastAsia"/>
          <w:sz w:val="22"/>
          <w:szCs w:val="22"/>
        </w:rPr>
        <w:t>should be considered</w:t>
      </w:r>
      <w:proofErr w:type="gramEnd"/>
      <w:r>
        <w:rPr>
          <w:rFonts w:eastAsia="游明朝" w:hint="eastAsia"/>
          <w:sz w:val="22"/>
          <w:szCs w:val="22"/>
        </w:rPr>
        <w:t xml:space="preserve"> whether the Msg3 is same as the previous transmitted MsgA PUSCH or not. If the message is same and </w:t>
      </w:r>
      <w:proofErr w:type="gramStart"/>
      <w:r w:rsidR="00A03B75">
        <w:rPr>
          <w:rFonts w:eastAsia="游明朝"/>
          <w:sz w:val="22"/>
          <w:szCs w:val="22"/>
        </w:rPr>
        <w:t xml:space="preserve">is </w:t>
      </w:r>
      <w:r>
        <w:rPr>
          <w:rFonts w:eastAsia="游明朝" w:hint="eastAsia"/>
          <w:sz w:val="22"/>
          <w:szCs w:val="22"/>
        </w:rPr>
        <w:t>retransmitted</w:t>
      </w:r>
      <w:proofErr w:type="gramEnd"/>
      <w:r>
        <w:rPr>
          <w:rFonts w:eastAsia="游明朝" w:hint="eastAsia"/>
          <w:sz w:val="22"/>
          <w:szCs w:val="22"/>
        </w:rPr>
        <w:t xml:space="preserve">, HARQ combining can be considered. If the message can be different, the Msg3 </w:t>
      </w:r>
      <w:proofErr w:type="gramStart"/>
      <w:r w:rsidR="00A03B75">
        <w:rPr>
          <w:rFonts w:eastAsia="游明朝"/>
          <w:sz w:val="22"/>
          <w:szCs w:val="22"/>
        </w:rPr>
        <w:t>should be</w:t>
      </w:r>
      <w:r>
        <w:rPr>
          <w:rFonts w:eastAsia="游明朝" w:hint="eastAsia"/>
          <w:sz w:val="22"/>
          <w:szCs w:val="22"/>
        </w:rPr>
        <w:t xml:space="preserve"> transmitted</w:t>
      </w:r>
      <w:proofErr w:type="gramEnd"/>
      <w:r>
        <w:rPr>
          <w:rFonts w:eastAsia="游明朝" w:hint="eastAsia"/>
          <w:sz w:val="22"/>
          <w:szCs w:val="22"/>
        </w:rPr>
        <w:t xml:space="preserve"> as first transmission.</w:t>
      </w:r>
      <w:r w:rsidR="002D2BE4">
        <w:rPr>
          <w:rFonts w:eastAsia="游明朝" w:hint="eastAsia"/>
          <w:sz w:val="22"/>
          <w:szCs w:val="22"/>
        </w:rPr>
        <w:t xml:space="preserve"> Since the benefit of HARQ combining depends on the result of MsgA PUSCH reception, it </w:t>
      </w:r>
      <w:r w:rsidR="00A03B75">
        <w:rPr>
          <w:rFonts w:eastAsia="游明朝"/>
          <w:sz w:val="22"/>
          <w:szCs w:val="22"/>
        </w:rPr>
        <w:t>may be</w:t>
      </w:r>
      <w:r w:rsidR="002D2BE4">
        <w:rPr>
          <w:rFonts w:eastAsia="游明朝" w:hint="eastAsia"/>
          <w:sz w:val="22"/>
          <w:szCs w:val="22"/>
        </w:rPr>
        <w:t xml:space="preserve"> beneficial that gNB can indicate whether </w:t>
      </w:r>
      <w:r w:rsidR="00A03B75">
        <w:rPr>
          <w:rFonts w:eastAsia="游明朝"/>
          <w:sz w:val="22"/>
          <w:szCs w:val="22"/>
        </w:rPr>
        <w:t xml:space="preserve">same message as in MsgA PUSCH shall be sent in Msg3 as fallback to 4-step RACH or not e.g., via </w:t>
      </w:r>
      <w:proofErr w:type="gramStart"/>
      <w:r w:rsidR="00A03B75">
        <w:rPr>
          <w:rFonts w:eastAsia="游明朝"/>
          <w:sz w:val="22"/>
          <w:szCs w:val="22"/>
        </w:rPr>
        <w:t>MsgB</w:t>
      </w:r>
      <w:proofErr w:type="gramEnd"/>
      <w:r w:rsidR="00A03B75">
        <w:rPr>
          <w:rFonts w:eastAsia="游明朝"/>
          <w:sz w:val="22"/>
          <w:szCs w:val="22"/>
        </w:rPr>
        <w:t xml:space="preserve"> indicating </w:t>
      </w:r>
      <w:r w:rsidR="00A03B75">
        <w:rPr>
          <w:rFonts w:eastAsia="游明朝" w:hint="eastAsia"/>
          <w:sz w:val="22"/>
          <w:szCs w:val="22"/>
        </w:rPr>
        <w:t xml:space="preserve">MsgA preamble reception is </w:t>
      </w:r>
      <w:r w:rsidR="00A03B75">
        <w:rPr>
          <w:rFonts w:eastAsia="游明朝"/>
          <w:sz w:val="22"/>
          <w:szCs w:val="22"/>
        </w:rPr>
        <w:t>successful</w:t>
      </w:r>
      <w:r w:rsidR="00A03B75">
        <w:rPr>
          <w:rFonts w:eastAsia="游明朝" w:hint="eastAsia"/>
          <w:sz w:val="22"/>
          <w:szCs w:val="22"/>
        </w:rPr>
        <w:t xml:space="preserve"> and MsgA PUSCH reception is fail</w:t>
      </w:r>
      <w:r w:rsidR="00A03B75">
        <w:rPr>
          <w:rFonts w:eastAsia="游明朝"/>
          <w:sz w:val="22"/>
          <w:szCs w:val="22"/>
        </w:rPr>
        <w:t>ed</w:t>
      </w:r>
      <w:r w:rsidR="002D2BE4">
        <w:rPr>
          <w:rFonts w:eastAsia="游明朝" w:hint="eastAsia"/>
          <w:sz w:val="22"/>
          <w:szCs w:val="22"/>
        </w:rPr>
        <w:t>.</w:t>
      </w:r>
    </w:p>
    <w:p w14:paraId="2710ECF5" w14:textId="77777777" w:rsidR="00D61E77" w:rsidRPr="002D2BE4" w:rsidRDefault="00D61E77" w:rsidP="00032E17">
      <w:pPr>
        <w:spacing w:afterLines="50" w:after="120"/>
        <w:jc w:val="both"/>
        <w:rPr>
          <w:rFonts w:eastAsia="游明朝"/>
          <w:sz w:val="22"/>
          <w:szCs w:val="22"/>
        </w:rPr>
      </w:pPr>
    </w:p>
    <w:p w14:paraId="7A90BF8A" w14:textId="32244025" w:rsidR="00D61E77" w:rsidRPr="00303F41" w:rsidRDefault="00D61E77" w:rsidP="00D61E77">
      <w:pPr>
        <w:spacing w:afterLines="50" w:after="120"/>
        <w:jc w:val="both"/>
        <w:rPr>
          <w:rFonts w:eastAsia="游明朝"/>
          <w:b/>
          <w:sz w:val="22"/>
          <w:szCs w:val="22"/>
        </w:rPr>
      </w:pPr>
      <w:r w:rsidRPr="001A2879">
        <w:rPr>
          <w:rFonts w:eastAsia="游明朝" w:hint="eastAsia"/>
          <w:b/>
          <w:sz w:val="22"/>
          <w:szCs w:val="22"/>
          <w:u w:val="single"/>
        </w:rPr>
        <w:t>Prop</w:t>
      </w:r>
      <w:r w:rsidRPr="00303F41">
        <w:rPr>
          <w:rFonts w:eastAsia="游明朝" w:hint="eastAsia"/>
          <w:b/>
          <w:sz w:val="22"/>
          <w:szCs w:val="22"/>
          <w:u w:val="single"/>
        </w:rPr>
        <w:t xml:space="preserve">osal </w:t>
      </w:r>
      <w:r>
        <w:rPr>
          <w:rFonts w:eastAsia="游明朝" w:hint="eastAsia"/>
          <w:b/>
          <w:sz w:val="22"/>
          <w:szCs w:val="22"/>
          <w:u w:val="single"/>
        </w:rPr>
        <w:t>4</w:t>
      </w:r>
      <w:r w:rsidRPr="00303F41">
        <w:rPr>
          <w:rFonts w:eastAsia="游明朝" w:hint="eastAsia"/>
          <w:b/>
          <w:sz w:val="22"/>
          <w:szCs w:val="22"/>
        </w:rPr>
        <w:t>:</w:t>
      </w:r>
      <w:r>
        <w:rPr>
          <w:rFonts w:eastAsia="游明朝" w:hint="eastAsia"/>
          <w:b/>
          <w:sz w:val="22"/>
          <w:szCs w:val="22"/>
        </w:rPr>
        <w:t xml:space="preserve"> </w:t>
      </w:r>
      <w:r w:rsidR="002D2BE4" w:rsidRPr="002D2BE4">
        <w:rPr>
          <w:rFonts w:eastAsia="游明朝"/>
          <w:b/>
          <w:sz w:val="22"/>
          <w:szCs w:val="22"/>
        </w:rPr>
        <w:t xml:space="preserve">gNB can indicate whether </w:t>
      </w:r>
      <w:r w:rsidR="00A03B75" w:rsidRPr="00A03B75">
        <w:rPr>
          <w:rFonts w:eastAsia="游明朝"/>
          <w:b/>
          <w:sz w:val="22"/>
          <w:szCs w:val="22"/>
        </w:rPr>
        <w:t>same message as in MsgA PUSCH shall be sent in Msg3 as fallback to 4-step RACH or not</w:t>
      </w:r>
      <w:r w:rsidR="002D2BE4">
        <w:rPr>
          <w:rFonts w:eastAsia="游明朝" w:hint="eastAsia"/>
          <w:b/>
          <w:sz w:val="22"/>
          <w:szCs w:val="22"/>
        </w:rPr>
        <w:t>.</w:t>
      </w:r>
    </w:p>
    <w:p w14:paraId="30099473" w14:textId="77777777" w:rsidR="00D61E77" w:rsidRPr="002D2BE4" w:rsidRDefault="00D61E77" w:rsidP="00032E17">
      <w:pPr>
        <w:spacing w:afterLines="50" w:after="120"/>
        <w:jc w:val="both"/>
        <w:rPr>
          <w:rFonts w:eastAsia="游明朝"/>
          <w:sz w:val="22"/>
          <w:szCs w:val="22"/>
        </w:rPr>
      </w:pPr>
    </w:p>
    <w:p w14:paraId="0ADFC9DF" w14:textId="37343A3B" w:rsidR="00DE182E" w:rsidRPr="00162BC0" w:rsidRDefault="00C94D94" w:rsidP="00DE182E">
      <w:pPr>
        <w:pStyle w:val="1"/>
        <w:numPr>
          <w:ilvl w:val="1"/>
          <w:numId w:val="6"/>
        </w:numPr>
        <w:spacing w:before="180" w:after="120"/>
        <w:rPr>
          <w:rFonts w:eastAsia="ＭＳ 明朝"/>
          <w:b/>
          <w:bCs/>
          <w:szCs w:val="24"/>
          <w:lang w:val="en-US"/>
        </w:rPr>
      </w:pPr>
      <w:r>
        <w:rPr>
          <w:rFonts w:eastAsia="ＭＳ 明朝" w:hint="eastAsia"/>
          <w:b/>
          <w:bCs/>
          <w:szCs w:val="24"/>
          <w:lang w:val="en-US"/>
        </w:rPr>
        <w:t>MsgB</w:t>
      </w:r>
      <w:r w:rsidR="00DE182E">
        <w:rPr>
          <w:rFonts w:eastAsia="ＭＳ 明朝" w:hint="eastAsia"/>
          <w:b/>
          <w:bCs/>
          <w:szCs w:val="24"/>
          <w:lang w:val="en-US"/>
        </w:rPr>
        <w:t xml:space="preserve"> window</w:t>
      </w:r>
    </w:p>
    <w:p w14:paraId="1B35BBF5" w14:textId="77777777" w:rsidR="00977628" w:rsidRDefault="00217D82" w:rsidP="00DF2E8F">
      <w:pPr>
        <w:spacing w:afterLines="50" w:after="120"/>
        <w:jc w:val="both"/>
        <w:rPr>
          <w:rFonts w:eastAsia="ＭＳ 明朝"/>
          <w:sz w:val="22"/>
          <w:szCs w:val="22"/>
          <w:lang w:val="en-US"/>
        </w:rPr>
      </w:pPr>
      <w:proofErr w:type="gramStart"/>
      <w:r>
        <w:rPr>
          <w:rFonts w:eastAsia="ＭＳ 明朝" w:hint="eastAsia"/>
          <w:sz w:val="22"/>
          <w:szCs w:val="22"/>
          <w:lang w:val="en-US"/>
        </w:rPr>
        <w:t>For</w:t>
      </w:r>
      <w:r w:rsidR="00E36DD1">
        <w:rPr>
          <w:rFonts w:eastAsia="ＭＳ 明朝" w:hint="eastAsia"/>
          <w:sz w:val="22"/>
          <w:szCs w:val="22"/>
          <w:lang w:val="en-US"/>
        </w:rPr>
        <w:t xml:space="preserve"> 4-step RACH</w:t>
      </w:r>
      <w:r w:rsidR="000C246E">
        <w:rPr>
          <w:rFonts w:eastAsia="ＭＳ 明朝"/>
          <w:sz w:val="22"/>
          <w:szCs w:val="22"/>
          <w:lang w:val="en-US"/>
        </w:rPr>
        <w:t xml:space="preserve"> in Rel-15</w:t>
      </w:r>
      <w:r w:rsidR="00E36DD1">
        <w:rPr>
          <w:rFonts w:eastAsia="ＭＳ 明朝" w:hint="eastAsia"/>
          <w:sz w:val="22"/>
          <w:szCs w:val="22"/>
          <w:lang w:val="en-US"/>
        </w:rPr>
        <w:t xml:space="preserve">, TS 38.213 describes following: </w:t>
      </w:r>
      <w:r w:rsidR="00E36DD1">
        <w:rPr>
          <w:rFonts w:eastAsia="ＭＳ 明朝"/>
          <w:sz w:val="22"/>
          <w:szCs w:val="22"/>
          <w:lang w:val="en-US"/>
        </w:rPr>
        <w:t>“</w:t>
      </w:r>
      <w:r w:rsidR="00E36DD1" w:rsidRPr="000C246E">
        <w:rPr>
          <w:rFonts w:eastAsia="ＭＳ 明朝"/>
          <w:i/>
          <w:sz w:val="22"/>
          <w:szCs w:val="22"/>
          <w:lang w:val="en-US"/>
        </w:rPr>
        <w:t>The window starts at the first symbol of the earliest CORESET the UE is configured to receive PDCCH for Type1-PDCCH CSS set, as defined in Subclause 10.1, that is at least one symbol, after the last symbol of the PRACH occasion corresponding to the PRACH transmission, where the symbol duration corresponds to the SCS for Type1-PDCCH CSS set as d</w:t>
      </w:r>
      <w:r w:rsidRPr="000C246E">
        <w:rPr>
          <w:rFonts w:eastAsia="ＭＳ 明朝"/>
          <w:i/>
          <w:sz w:val="22"/>
          <w:szCs w:val="22"/>
          <w:lang w:val="en-US"/>
        </w:rPr>
        <w:t>efined in Subclause 10.1.</w:t>
      </w:r>
      <w:r w:rsidR="00E36DD1">
        <w:rPr>
          <w:rFonts w:eastAsia="ＭＳ 明朝"/>
          <w:sz w:val="22"/>
          <w:szCs w:val="22"/>
          <w:lang w:val="en-US"/>
        </w:rPr>
        <w:t>”</w:t>
      </w:r>
      <w:proofErr w:type="gramEnd"/>
      <w:r>
        <w:rPr>
          <w:rFonts w:eastAsia="ＭＳ 明朝" w:hint="eastAsia"/>
          <w:sz w:val="22"/>
          <w:szCs w:val="22"/>
          <w:lang w:val="en-US"/>
        </w:rPr>
        <w:t xml:space="preserve"> </w:t>
      </w:r>
    </w:p>
    <w:p w14:paraId="5425E9A0" w14:textId="7778719A" w:rsidR="00217D82" w:rsidRDefault="00217D82" w:rsidP="00DF2E8F">
      <w:pPr>
        <w:spacing w:afterLines="50" w:after="120"/>
        <w:jc w:val="both"/>
        <w:rPr>
          <w:rFonts w:eastAsia="ＭＳ 明朝"/>
          <w:sz w:val="22"/>
          <w:szCs w:val="22"/>
          <w:lang w:val="en-US"/>
        </w:rPr>
      </w:pPr>
      <w:r w:rsidRPr="00973867">
        <w:rPr>
          <w:rFonts w:eastAsia="游明朝" w:hint="eastAsia"/>
          <w:sz w:val="22"/>
          <w:szCs w:val="22"/>
        </w:rPr>
        <w:t xml:space="preserve">On the other hand, for 2-step RACH, MsgA </w:t>
      </w:r>
      <w:r w:rsidR="00C94D94" w:rsidRPr="00973867">
        <w:rPr>
          <w:rFonts w:eastAsia="游明朝" w:hint="eastAsia"/>
          <w:sz w:val="22"/>
          <w:szCs w:val="22"/>
        </w:rPr>
        <w:t>contains the preamble and PUSCH, and</w:t>
      </w:r>
      <w:r w:rsidRPr="00973867">
        <w:rPr>
          <w:rFonts w:eastAsia="游明朝" w:hint="eastAsia"/>
          <w:sz w:val="22"/>
          <w:szCs w:val="22"/>
        </w:rPr>
        <w:t xml:space="preserve"> </w:t>
      </w:r>
      <w:r w:rsidR="00C94D94" w:rsidRPr="00973867">
        <w:rPr>
          <w:rFonts w:eastAsia="游明朝" w:hint="eastAsia"/>
          <w:sz w:val="22"/>
          <w:szCs w:val="22"/>
        </w:rPr>
        <w:t>at the</w:t>
      </w:r>
      <w:r w:rsidR="00973867" w:rsidRPr="00633FE4">
        <w:rPr>
          <w:rFonts w:eastAsia="游明朝"/>
          <w:sz w:val="22"/>
          <w:szCs w:val="22"/>
        </w:rPr>
        <w:t xml:space="preserve"> </w:t>
      </w:r>
      <w:r w:rsidR="00973867" w:rsidRPr="00973867">
        <w:rPr>
          <w:rFonts w:eastAsia="游明朝"/>
          <w:sz w:val="22"/>
          <w:szCs w:val="22"/>
        </w:rPr>
        <w:t>last meeting, some options of the start timing of the MsgB window</w:t>
      </w:r>
      <w:r w:rsidR="00A03B75">
        <w:rPr>
          <w:rFonts w:eastAsia="游明朝"/>
          <w:sz w:val="22"/>
          <w:szCs w:val="22"/>
        </w:rPr>
        <w:t xml:space="preserve"> </w:t>
      </w:r>
      <w:proofErr w:type="gramStart"/>
      <w:r w:rsidR="00A03B75">
        <w:rPr>
          <w:rFonts w:eastAsia="游明朝"/>
          <w:sz w:val="22"/>
          <w:szCs w:val="22"/>
        </w:rPr>
        <w:t>were identified</w:t>
      </w:r>
      <w:proofErr w:type="gramEnd"/>
      <w:r w:rsidR="00973867" w:rsidRPr="00973867">
        <w:rPr>
          <w:rFonts w:eastAsia="游明朝"/>
          <w:sz w:val="22"/>
          <w:szCs w:val="22"/>
        </w:rPr>
        <w:t xml:space="preserve">. RAN2 agreed that “The start of the msgB reception window is after the PUSCH transmission opportunity of msgA,” and hence MsgB window should be </w:t>
      </w:r>
      <w:r w:rsidR="00973867" w:rsidRPr="00973867">
        <w:rPr>
          <w:rFonts w:eastAsia="游明朝"/>
          <w:sz w:val="22"/>
          <w:szCs w:val="22"/>
        </w:rPr>
        <w:lastRenderedPageBreak/>
        <w:t xml:space="preserve">after MsgA PUSCH. Thus, with similar principle as 4-step RACH, MsgA response window should start at the first symbol of the earliest CORESET the UE </w:t>
      </w:r>
      <w:proofErr w:type="gramStart"/>
      <w:r w:rsidR="00973867" w:rsidRPr="00973867">
        <w:rPr>
          <w:rFonts w:eastAsia="游明朝"/>
          <w:sz w:val="22"/>
          <w:szCs w:val="22"/>
        </w:rPr>
        <w:t>is configured</w:t>
      </w:r>
      <w:proofErr w:type="gramEnd"/>
      <w:r w:rsidR="00973867" w:rsidRPr="00973867">
        <w:rPr>
          <w:rFonts w:eastAsia="游明朝"/>
          <w:sz w:val="22"/>
          <w:szCs w:val="22"/>
        </w:rPr>
        <w:t xml:space="preserve"> to receive PDCCH of MsgB after the fixed offset after the end of MsgA PUSCH.</w:t>
      </w:r>
    </w:p>
    <w:p w14:paraId="42A1662E" w14:textId="77777777" w:rsidR="00217D82" w:rsidRPr="00C94D94" w:rsidRDefault="00217D82" w:rsidP="00DF2E8F">
      <w:pPr>
        <w:spacing w:afterLines="50" w:after="120"/>
        <w:jc w:val="both"/>
        <w:rPr>
          <w:rFonts w:eastAsia="ＭＳ 明朝"/>
          <w:sz w:val="22"/>
          <w:szCs w:val="22"/>
          <w:lang w:val="en-US"/>
        </w:rPr>
      </w:pPr>
    </w:p>
    <w:p w14:paraId="25F84853" w14:textId="0C9A9D06" w:rsidR="003158B3" w:rsidRDefault="00217D82" w:rsidP="003E04A1">
      <w:pPr>
        <w:spacing w:afterLines="50" w:after="120"/>
        <w:jc w:val="both"/>
        <w:rPr>
          <w:rFonts w:eastAsia="游明朝"/>
          <w:b/>
          <w:sz w:val="22"/>
          <w:szCs w:val="22"/>
        </w:rPr>
      </w:pPr>
      <w:r w:rsidRPr="001A2879">
        <w:rPr>
          <w:rFonts w:eastAsia="游明朝" w:hint="eastAsia"/>
          <w:b/>
          <w:sz w:val="22"/>
          <w:szCs w:val="22"/>
          <w:u w:val="single"/>
        </w:rPr>
        <w:t>Proposal</w:t>
      </w:r>
      <w:r>
        <w:rPr>
          <w:rFonts w:eastAsia="游明朝" w:hint="eastAsia"/>
          <w:b/>
          <w:sz w:val="22"/>
          <w:szCs w:val="22"/>
          <w:u w:val="single"/>
        </w:rPr>
        <w:t xml:space="preserve"> </w:t>
      </w:r>
      <w:r w:rsidR="002D2BE4">
        <w:rPr>
          <w:rFonts w:eastAsia="游明朝" w:hint="eastAsia"/>
          <w:b/>
          <w:sz w:val="22"/>
          <w:szCs w:val="22"/>
          <w:u w:val="single"/>
        </w:rPr>
        <w:t>5</w:t>
      </w:r>
      <w:r>
        <w:rPr>
          <w:rFonts w:eastAsia="游明朝" w:hint="eastAsia"/>
          <w:b/>
          <w:sz w:val="22"/>
          <w:szCs w:val="22"/>
        </w:rPr>
        <w:t xml:space="preserve">: </w:t>
      </w:r>
      <w:r w:rsidR="00C94D94">
        <w:rPr>
          <w:rFonts w:eastAsia="游明朝" w:hint="eastAsia"/>
          <w:b/>
          <w:sz w:val="22"/>
          <w:szCs w:val="22"/>
        </w:rPr>
        <w:t>MsgB w</w:t>
      </w:r>
      <w:r w:rsidR="00C94D94">
        <w:rPr>
          <w:rFonts w:eastAsia="游明朝"/>
          <w:b/>
          <w:sz w:val="22"/>
          <w:szCs w:val="22"/>
        </w:rPr>
        <w:t xml:space="preserve">indow starts </w:t>
      </w:r>
      <w:r w:rsidR="00C94D94">
        <w:rPr>
          <w:rFonts w:eastAsia="游明朝" w:hint="eastAsia"/>
          <w:b/>
          <w:sz w:val="22"/>
          <w:szCs w:val="22"/>
        </w:rPr>
        <w:t>at</w:t>
      </w:r>
      <w:r w:rsidR="00C94D94" w:rsidRPr="00C94D94">
        <w:rPr>
          <w:rFonts w:eastAsia="游明朝"/>
          <w:b/>
          <w:sz w:val="22"/>
          <w:szCs w:val="22"/>
        </w:rPr>
        <w:t xml:space="preserve"> the first symbol of the earliest CORESET the UE </w:t>
      </w:r>
      <w:proofErr w:type="gramStart"/>
      <w:r w:rsidR="00C94D94" w:rsidRPr="00C94D94">
        <w:rPr>
          <w:rFonts w:eastAsia="游明朝"/>
          <w:b/>
          <w:sz w:val="22"/>
          <w:szCs w:val="22"/>
        </w:rPr>
        <w:t>is configured</w:t>
      </w:r>
      <w:proofErr w:type="gramEnd"/>
      <w:r w:rsidR="00C94D94" w:rsidRPr="00C94D94">
        <w:rPr>
          <w:rFonts w:eastAsia="游明朝"/>
          <w:b/>
          <w:sz w:val="22"/>
          <w:szCs w:val="22"/>
        </w:rPr>
        <w:t xml:space="preserve"> to receive PDCCH of MsgB</w:t>
      </w:r>
      <w:r w:rsidR="00C94D94">
        <w:rPr>
          <w:rFonts w:eastAsia="游明朝"/>
          <w:b/>
          <w:sz w:val="22"/>
          <w:szCs w:val="22"/>
        </w:rPr>
        <w:t xml:space="preserve"> after </w:t>
      </w:r>
      <w:r w:rsidR="00C94D94">
        <w:rPr>
          <w:rFonts w:eastAsia="游明朝" w:hint="eastAsia"/>
          <w:b/>
          <w:sz w:val="22"/>
          <w:szCs w:val="22"/>
        </w:rPr>
        <w:t>the fixed</w:t>
      </w:r>
      <w:r w:rsidR="00C94D94" w:rsidRPr="00C94D94">
        <w:rPr>
          <w:rFonts w:eastAsia="游明朝"/>
          <w:b/>
          <w:sz w:val="22"/>
          <w:szCs w:val="22"/>
        </w:rPr>
        <w:t xml:space="preserve"> offset after the end of MsgA PUSCH</w:t>
      </w:r>
      <w:r w:rsidR="00C94D94">
        <w:rPr>
          <w:rFonts w:eastAsia="游明朝" w:hint="eastAsia"/>
          <w:b/>
          <w:sz w:val="22"/>
          <w:szCs w:val="22"/>
        </w:rPr>
        <w:t>.</w:t>
      </w:r>
    </w:p>
    <w:p w14:paraId="7A91B86F" w14:textId="4DC8005A" w:rsidR="00C94D94" w:rsidRPr="00C94D94" w:rsidRDefault="009F7A63" w:rsidP="00C94D94">
      <w:pPr>
        <w:pStyle w:val="afc"/>
        <w:numPr>
          <w:ilvl w:val="0"/>
          <w:numId w:val="8"/>
        </w:numPr>
        <w:spacing w:afterLines="50" w:after="120"/>
        <w:ind w:leftChars="0"/>
        <w:jc w:val="both"/>
        <w:rPr>
          <w:rFonts w:eastAsia="游明朝"/>
          <w:b/>
          <w:sz w:val="22"/>
          <w:szCs w:val="22"/>
        </w:rPr>
      </w:pPr>
      <w:r>
        <w:rPr>
          <w:rFonts w:eastAsia="游明朝" w:hint="eastAsia"/>
          <w:b/>
          <w:sz w:val="22"/>
          <w:szCs w:val="22"/>
        </w:rPr>
        <w:t>The value of offset is FFS</w:t>
      </w:r>
    </w:p>
    <w:p w14:paraId="47ADD6B8" w14:textId="77777777" w:rsidR="009E5BAA" w:rsidRDefault="009E5BAA" w:rsidP="009E5BAA">
      <w:pPr>
        <w:rPr>
          <w:lang w:val="en-US"/>
        </w:rPr>
      </w:pPr>
    </w:p>
    <w:p w14:paraId="55C7E515" w14:textId="36B1E2D3" w:rsidR="00C94D94" w:rsidRPr="00162BC0" w:rsidRDefault="007B1618" w:rsidP="00C94D94">
      <w:pPr>
        <w:pStyle w:val="1"/>
        <w:numPr>
          <w:ilvl w:val="1"/>
          <w:numId w:val="6"/>
        </w:numPr>
        <w:spacing w:before="180" w:after="120"/>
        <w:rPr>
          <w:rFonts w:eastAsia="ＭＳ 明朝"/>
          <w:b/>
          <w:bCs/>
          <w:szCs w:val="24"/>
          <w:lang w:val="en-US"/>
        </w:rPr>
      </w:pPr>
      <w:r>
        <w:rPr>
          <w:rFonts w:eastAsia="ＭＳ 明朝" w:hint="eastAsia"/>
          <w:b/>
          <w:bCs/>
          <w:szCs w:val="24"/>
          <w:lang w:val="en-US"/>
        </w:rPr>
        <w:t>Preamble format</w:t>
      </w:r>
    </w:p>
    <w:p w14:paraId="0F8754AB" w14:textId="2E2826B5" w:rsidR="00C94D94" w:rsidRDefault="007B1618" w:rsidP="009E5BAA">
      <w:pPr>
        <w:rPr>
          <w:rFonts w:eastAsia="游明朝"/>
          <w:sz w:val="22"/>
          <w:szCs w:val="22"/>
        </w:rPr>
      </w:pPr>
      <w:r>
        <w:rPr>
          <w:rFonts w:eastAsia="游明朝" w:hint="eastAsia"/>
          <w:sz w:val="22"/>
          <w:szCs w:val="22"/>
        </w:rPr>
        <w:t xml:space="preserve">It </w:t>
      </w:r>
      <w:proofErr w:type="gramStart"/>
      <w:r>
        <w:rPr>
          <w:rFonts w:eastAsia="游明朝" w:hint="eastAsia"/>
          <w:sz w:val="22"/>
          <w:szCs w:val="22"/>
        </w:rPr>
        <w:t xml:space="preserve">was </w:t>
      </w:r>
      <w:r w:rsidR="00A03B75">
        <w:rPr>
          <w:rFonts w:eastAsia="游明朝"/>
          <w:sz w:val="22"/>
          <w:szCs w:val="22"/>
        </w:rPr>
        <w:t>discussed</w:t>
      </w:r>
      <w:proofErr w:type="gramEnd"/>
      <w:r w:rsidR="00A03B75">
        <w:rPr>
          <w:rFonts w:eastAsia="游明朝"/>
          <w:sz w:val="22"/>
          <w:szCs w:val="22"/>
        </w:rPr>
        <w:t xml:space="preserve"> whether</w:t>
      </w:r>
      <w:r>
        <w:rPr>
          <w:rFonts w:eastAsia="游明朝" w:hint="eastAsia"/>
          <w:sz w:val="22"/>
          <w:szCs w:val="22"/>
        </w:rPr>
        <w:t xml:space="preserve"> all preamble formats </w:t>
      </w:r>
      <w:r w:rsidR="00A03B75">
        <w:rPr>
          <w:rFonts w:eastAsia="游明朝"/>
          <w:sz w:val="22"/>
          <w:szCs w:val="22"/>
        </w:rPr>
        <w:t>are</w:t>
      </w:r>
      <w:r>
        <w:rPr>
          <w:rFonts w:eastAsia="游明朝" w:hint="eastAsia"/>
          <w:sz w:val="22"/>
          <w:szCs w:val="22"/>
        </w:rPr>
        <w:t xml:space="preserve"> supported for 2-step RACH or </w:t>
      </w:r>
      <w:r w:rsidR="00A03B75">
        <w:rPr>
          <w:rFonts w:eastAsia="游明朝"/>
          <w:sz w:val="22"/>
          <w:szCs w:val="22"/>
        </w:rPr>
        <w:t xml:space="preserve">only </w:t>
      </w:r>
      <w:r>
        <w:rPr>
          <w:rFonts w:eastAsia="游明朝" w:hint="eastAsia"/>
          <w:sz w:val="22"/>
          <w:szCs w:val="22"/>
        </w:rPr>
        <w:t>restricted p</w:t>
      </w:r>
      <w:r w:rsidR="00C94D94">
        <w:rPr>
          <w:rFonts w:eastAsia="游明朝" w:hint="eastAsia"/>
          <w:sz w:val="22"/>
          <w:szCs w:val="22"/>
        </w:rPr>
        <w:t>reamble format</w:t>
      </w:r>
      <w:r w:rsidR="00A03B75">
        <w:rPr>
          <w:rFonts w:eastAsia="游明朝"/>
          <w:sz w:val="22"/>
          <w:szCs w:val="22"/>
        </w:rPr>
        <w:t>s</w:t>
      </w:r>
      <w:r>
        <w:rPr>
          <w:rFonts w:eastAsia="游明朝" w:hint="eastAsia"/>
          <w:sz w:val="22"/>
          <w:szCs w:val="22"/>
        </w:rPr>
        <w:t xml:space="preserve"> </w:t>
      </w:r>
      <w:r w:rsidR="00A03B75">
        <w:rPr>
          <w:rFonts w:eastAsia="游明朝"/>
          <w:sz w:val="22"/>
          <w:szCs w:val="22"/>
        </w:rPr>
        <w:t>are</w:t>
      </w:r>
      <w:r>
        <w:rPr>
          <w:rFonts w:eastAsia="游明朝" w:hint="eastAsia"/>
          <w:sz w:val="22"/>
          <w:szCs w:val="22"/>
        </w:rPr>
        <w:t xml:space="preserve"> supported for 2-step RACH. The selection of </w:t>
      </w:r>
      <w:r w:rsidR="00A03B75">
        <w:rPr>
          <w:rFonts w:eastAsia="游明朝"/>
          <w:sz w:val="22"/>
          <w:szCs w:val="22"/>
        </w:rPr>
        <w:t xml:space="preserve">the </w:t>
      </w:r>
      <w:r>
        <w:rPr>
          <w:rFonts w:eastAsia="游明朝" w:hint="eastAsia"/>
          <w:sz w:val="22"/>
          <w:szCs w:val="22"/>
        </w:rPr>
        <w:t xml:space="preserve">preamble format should be up to network depending on network deployment. </w:t>
      </w:r>
      <w:proofErr w:type="gramStart"/>
      <w:r>
        <w:rPr>
          <w:rFonts w:eastAsia="游明朝" w:hint="eastAsia"/>
          <w:sz w:val="22"/>
          <w:szCs w:val="22"/>
        </w:rPr>
        <w:t>Also</w:t>
      </w:r>
      <w:proofErr w:type="gramEnd"/>
      <w:r>
        <w:rPr>
          <w:rFonts w:eastAsia="游明朝" w:hint="eastAsia"/>
          <w:sz w:val="22"/>
          <w:szCs w:val="22"/>
        </w:rPr>
        <w:t xml:space="preserve">, alignment of the preamble formats between 2-step RACH and 4-step RACH would be beneficial, and </w:t>
      </w:r>
      <w:r w:rsidR="00A03B75">
        <w:rPr>
          <w:rFonts w:eastAsia="游明朝"/>
          <w:sz w:val="22"/>
          <w:szCs w:val="22"/>
        </w:rPr>
        <w:t xml:space="preserve">hence </w:t>
      </w:r>
      <w:r>
        <w:rPr>
          <w:rFonts w:eastAsia="游明朝" w:hint="eastAsia"/>
          <w:sz w:val="22"/>
          <w:szCs w:val="22"/>
        </w:rPr>
        <w:t>all possible preamble formats for 4-step RACH should be supported for 2-step RACH.</w:t>
      </w:r>
    </w:p>
    <w:p w14:paraId="11A6703D" w14:textId="77777777" w:rsidR="007B1618" w:rsidRDefault="007B1618" w:rsidP="009E5BAA">
      <w:pPr>
        <w:rPr>
          <w:rFonts w:eastAsia="游明朝"/>
          <w:sz w:val="22"/>
          <w:szCs w:val="22"/>
        </w:rPr>
      </w:pPr>
    </w:p>
    <w:p w14:paraId="7B67F4E0" w14:textId="37926738" w:rsidR="007B1618" w:rsidRDefault="007B1618" w:rsidP="009E5BAA">
      <w:pPr>
        <w:rPr>
          <w:lang w:val="en-US"/>
        </w:rPr>
      </w:pPr>
      <w:r w:rsidRPr="001A2879">
        <w:rPr>
          <w:rFonts w:eastAsia="游明朝" w:hint="eastAsia"/>
          <w:b/>
          <w:sz w:val="22"/>
          <w:szCs w:val="22"/>
          <w:u w:val="single"/>
        </w:rPr>
        <w:t>Proposal</w:t>
      </w:r>
      <w:r>
        <w:rPr>
          <w:rFonts w:eastAsia="游明朝" w:hint="eastAsia"/>
          <w:b/>
          <w:sz w:val="22"/>
          <w:szCs w:val="22"/>
          <w:u w:val="single"/>
        </w:rPr>
        <w:t xml:space="preserve"> 6</w:t>
      </w:r>
      <w:r>
        <w:rPr>
          <w:rFonts w:eastAsia="游明朝" w:hint="eastAsia"/>
          <w:b/>
          <w:sz w:val="22"/>
          <w:szCs w:val="22"/>
        </w:rPr>
        <w:t xml:space="preserve">: All preamble formats for 4-step RACH </w:t>
      </w:r>
      <w:proofErr w:type="gramStart"/>
      <w:r>
        <w:rPr>
          <w:rFonts w:eastAsia="游明朝" w:hint="eastAsia"/>
          <w:b/>
          <w:sz w:val="22"/>
          <w:szCs w:val="22"/>
        </w:rPr>
        <w:t>should be supported</w:t>
      </w:r>
      <w:proofErr w:type="gramEnd"/>
      <w:r>
        <w:rPr>
          <w:rFonts w:eastAsia="游明朝" w:hint="eastAsia"/>
          <w:b/>
          <w:sz w:val="22"/>
          <w:szCs w:val="22"/>
        </w:rPr>
        <w:t xml:space="preserve"> for 2-step RACH.</w:t>
      </w:r>
    </w:p>
    <w:p w14:paraId="70AC42F9" w14:textId="77777777" w:rsidR="00C94D94" w:rsidRDefault="00C94D94" w:rsidP="009E5BAA">
      <w:pPr>
        <w:rPr>
          <w:lang w:val="en-US"/>
        </w:rPr>
      </w:pPr>
    </w:p>
    <w:p w14:paraId="34A4C9D5" w14:textId="1480038A" w:rsidR="007B1618" w:rsidRPr="00162BC0" w:rsidRDefault="007B1618" w:rsidP="007B1618">
      <w:pPr>
        <w:pStyle w:val="1"/>
        <w:numPr>
          <w:ilvl w:val="1"/>
          <w:numId w:val="6"/>
        </w:numPr>
        <w:spacing w:before="180" w:after="120"/>
        <w:rPr>
          <w:rFonts w:eastAsia="ＭＳ 明朝"/>
          <w:b/>
          <w:bCs/>
          <w:szCs w:val="24"/>
          <w:lang w:val="en-US"/>
        </w:rPr>
      </w:pPr>
      <w:r>
        <w:rPr>
          <w:rFonts w:eastAsia="ＭＳ 明朝" w:hint="eastAsia"/>
          <w:b/>
          <w:bCs/>
          <w:szCs w:val="24"/>
          <w:lang w:val="en-US"/>
        </w:rPr>
        <w:t>Timing advance</w:t>
      </w:r>
    </w:p>
    <w:p w14:paraId="30DFB1CB" w14:textId="4DD18350" w:rsidR="007B1618" w:rsidRDefault="00AF0D25" w:rsidP="007B1618">
      <w:pPr>
        <w:rPr>
          <w:rFonts w:eastAsia="游明朝"/>
          <w:sz w:val="22"/>
          <w:szCs w:val="22"/>
        </w:rPr>
      </w:pPr>
      <w:r>
        <w:rPr>
          <w:rFonts w:eastAsia="游明朝"/>
          <w:sz w:val="22"/>
          <w:szCs w:val="22"/>
        </w:rPr>
        <w:t xml:space="preserve">The </w:t>
      </w:r>
      <w:r w:rsidR="007B1618">
        <w:rPr>
          <w:rFonts w:eastAsia="游明朝" w:hint="eastAsia"/>
          <w:sz w:val="22"/>
          <w:szCs w:val="22"/>
        </w:rPr>
        <w:t>TA granularity in MsgB</w:t>
      </w:r>
      <w:r>
        <w:rPr>
          <w:rFonts w:eastAsia="游明朝"/>
          <w:sz w:val="22"/>
          <w:szCs w:val="22"/>
        </w:rPr>
        <w:t xml:space="preserve"> </w:t>
      </w:r>
      <w:proofErr w:type="gramStart"/>
      <w:r>
        <w:rPr>
          <w:rFonts w:eastAsia="游明朝"/>
          <w:sz w:val="22"/>
          <w:szCs w:val="22"/>
        </w:rPr>
        <w:t>was discussed</w:t>
      </w:r>
      <w:proofErr w:type="gramEnd"/>
      <w:r w:rsidR="007B1618">
        <w:rPr>
          <w:rFonts w:eastAsia="游明朝" w:hint="eastAsia"/>
          <w:sz w:val="22"/>
          <w:szCs w:val="22"/>
        </w:rPr>
        <w:t xml:space="preserve">. It should be natural that the same principle as 4-step RACH is applied. For 4-step RACH, TA granularity in Msg2 </w:t>
      </w:r>
      <w:proofErr w:type="gramStart"/>
      <w:r w:rsidR="007B1618">
        <w:rPr>
          <w:rFonts w:eastAsia="游明朝" w:hint="eastAsia"/>
          <w:sz w:val="22"/>
          <w:szCs w:val="22"/>
        </w:rPr>
        <w:t>is based</w:t>
      </w:r>
      <w:proofErr w:type="gramEnd"/>
      <w:r w:rsidR="007B1618">
        <w:rPr>
          <w:rFonts w:eastAsia="游明朝" w:hint="eastAsia"/>
          <w:sz w:val="22"/>
          <w:szCs w:val="22"/>
        </w:rPr>
        <w:t xml:space="preserve"> on the SCS of the first uplink transmission after Msg2. For 2-step RACH, TA granularity in MsgB </w:t>
      </w:r>
      <w:proofErr w:type="gramStart"/>
      <w:r w:rsidR="007B1618">
        <w:rPr>
          <w:rFonts w:eastAsia="游明朝" w:hint="eastAsia"/>
          <w:sz w:val="22"/>
          <w:szCs w:val="22"/>
        </w:rPr>
        <w:t>should be based</w:t>
      </w:r>
      <w:proofErr w:type="gramEnd"/>
      <w:r w:rsidR="007B1618">
        <w:rPr>
          <w:rFonts w:eastAsia="游明朝" w:hint="eastAsia"/>
          <w:sz w:val="22"/>
          <w:szCs w:val="22"/>
        </w:rPr>
        <w:t xml:space="preserve"> on the SCS of the first uplink transmission after MsgB. The </w:t>
      </w:r>
      <w:r>
        <w:rPr>
          <w:rFonts w:eastAsia="游明朝" w:hint="eastAsia"/>
          <w:sz w:val="22"/>
          <w:szCs w:val="22"/>
        </w:rPr>
        <w:t>ambigu</w:t>
      </w:r>
      <w:r>
        <w:rPr>
          <w:rFonts w:eastAsia="游明朝"/>
          <w:sz w:val="22"/>
          <w:szCs w:val="22"/>
        </w:rPr>
        <w:t>ous</w:t>
      </w:r>
      <w:r>
        <w:rPr>
          <w:rFonts w:eastAsia="游明朝" w:hint="eastAsia"/>
          <w:sz w:val="22"/>
          <w:szCs w:val="22"/>
        </w:rPr>
        <w:t xml:space="preserve"> </w:t>
      </w:r>
      <w:r w:rsidR="007B1618">
        <w:rPr>
          <w:rFonts w:eastAsia="游明朝" w:hint="eastAsia"/>
          <w:sz w:val="22"/>
          <w:szCs w:val="22"/>
        </w:rPr>
        <w:t xml:space="preserve">case is MsgA PUSCH retransmission and Msg3 </w:t>
      </w:r>
      <w:r>
        <w:rPr>
          <w:rFonts w:eastAsia="游明朝"/>
          <w:sz w:val="22"/>
          <w:szCs w:val="22"/>
        </w:rPr>
        <w:t>as</w:t>
      </w:r>
      <w:r w:rsidR="007B1618">
        <w:rPr>
          <w:rFonts w:eastAsia="游明朝" w:hint="eastAsia"/>
          <w:sz w:val="22"/>
          <w:szCs w:val="22"/>
        </w:rPr>
        <w:t xml:space="preserve"> fallback to 4-step RACH. In the case of MsgA PUSCH retransmission, assuming timing advance </w:t>
      </w:r>
      <w:proofErr w:type="gramStart"/>
      <w:r w:rsidR="007B1618">
        <w:rPr>
          <w:rFonts w:eastAsia="游明朝" w:hint="eastAsia"/>
          <w:sz w:val="22"/>
          <w:szCs w:val="22"/>
        </w:rPr>
        <w:t>is not applied</w:t>
      </w:r>
      <w:proofErr w:type="gramEnd"/>
      <w:r w:rsidR="007B1618">
        <w:rPr>
          <w:rFonts w:eastAsia="游明朝" w:hint="eastAsia"/>
          <w:sz w:val="22"/>
          <w:szCs w:val="22"/>
        </w:rPr>
        <w:t xml:space="preserve"> to this case, the first uplink transmission does not include MsgA PUSCH retransmission. </w:t>
      </w:r>
      <w:r>
        <w:rPr>
          <w:rFonts w:eastAsia="游明朝"/>
          <w:sz w:val="22"/>
          <w:szCs w:val="22"/>
        </w:rPr>
        <w:t>On the other hand</w:t>
      </w:r>
      <w:r w:rsidR="007B1618">
        <w:rPr>
          <w:rFonts w:eastAsia="游明朝"/>
          <w:sz w:val="22"/>
          <w:szCs w:val="22"/>
        </w:rPr>
        <w:t xml:space="preserve">, in the case of Msg3 </w:t>
      </w:r>
      <w:r>
        <w:rPr>
          <w:rFonts w:eastAsia="游明朝"/>
          <w:sz w:val="22"/>
          <w:szCs w:val="22"/>
        </w:rPr>
        <w:t xml:space="preserve">as </w:t>
      </w:r>
      <w:r w:rsidR="007B1618">
        <w:rPr>
          <w:rFonts w:eastAsia="游明朝"/>
          <w:sz w:val="22"/>
          <w:szCs w:val="22"/>
        </w:rPr>
        <w:t>fallback to 4-step RACH</w:t>
      </w:r>
      <w:r w:rsidR="007B1618">
        <w:rPr>
          <w:rFonts w:eastAsia="游明朝" w:hint="eastAsia"/>
          <w:sz w:val="22"/>
          <w:szCs w:val="22"/>
        </w:rPr>
        <w:t xml:space="preserve">, assuming timing advance is applied similarly as 4-step </w:t>
      </w:r>
      <w:proofErr w:type="gramStart"/>
      <w:r w:rsidR="007B1618">
        <w:rPr>
          <w:rFonts w:eastAsia="游明朝" w:hint="eastAsia"/>
          <w:sz w:val="22"/>
          <w:szCs w:val="22"/>
        </w:rPr>
        <w:t>RACH,</w:t>
      </w:r>
      <w:proofErr w:type="gramEnd"/>
      <w:r w:rsidR="007B1618">
        <w:rPr>
          <w:rFonts w:eastAsia="游明朝" w:hint="eastAsia"/>
          <w:sz w:val="22"/>
          <w:szCs w:val="22"/>
        </w:rPr>
        <w:t xml:space="preserve"> the first uplink transmission includes </w:t>
      </w:r>
      <w:r>
        <w:rPr>
          <w:rFonts w:eastAsia="游明朝"/>
          <w:sz w:val="22"/>
          <w:szCs w:val="22"/>
        </w:rPr>
        <w:t xml:space="preserve">the </w:t>
      </w:r>
      <w:r w:rsidR="007B1618">
        <w:rPr>
          <w:rFonts w:eastAsia="游明朝" w:hint="eastAsia"/>
          <w:sz w:val="22"/>
          <w:szCs w:val="22"/>
        </w:rPr>
        <w:t>Msg3.</w:t>
      </w:r>
    </w:p>
    <w:p w14:paraId="10B4822E" w14:textId="77777777" w:rsidR="007B1618" w:rsidRPr="007B1618" w:rsidRDefault="007B1618" w:rsidP="007B1618">
      <w:pPr>
        <w:rPr>
          <w:rFonts w:eastAsia="游明朝"/>
          <w:sz w:val="22"/>
          <w:szCs w:val="22"/>
        </w:rPr>
      </w:pPr>
    </w:p>
    <w:p w14:paraId="068EAD28" w14:textId="0F876BA8" w:rsidR="007B1618" w:rsidRDefault="007B1618" w:rsidP="007B1618">
      <w:pPr>
        <w:rPr>
          <w:rFonts w:eastAsia="游明朝"/>
          <w:b/>
          <w:sz w:val="22"/>
          <w:szCs w:val="22"/>
        </w:rPr>
      </w:pPr>
      <w:r w:rsidRPr="001A2879">
        <w:rPr>
          <w:rFonts w:eastAsia="游明朝" w:hint="eastAsia"/>
          <w:b/>
          <w:sz w:val="22"/>
          <w:szCs w:val="22"/>
          <w:u w:val="single"/>
        </w:rPr>
        <w:t>Proposal</w:t>
      </w:r>
      <w:r>
        <w:rPr>
          <w:rFonts w:eastAsia="游明朝" w:hint="eastAsia"/>
          <w:b/>
          <w:sz w:val="22"/>
          <w:szCs w:val="22"/>
          <w:u w:val="single"/>
        </w:rPr>
        <w:t xml:space="preserve"> </w:t>
      </w:r>
      <w:r w:rsidR="00016182">
        <w:rPr>
          <w:rFonts w:eastAsia="游明朝" w:hint="eastAsia"/>
          <w:b/>
          <w:sz w:val="22"/>
          <w:szCs w:val="22"/>
          <w:u w:val="single"/>
        </w:rPr>
        <w:t>7</w:t>
      </w:r>
      <w:r>
        <w:rPr>
          <w:rFonts w:eastAsia="游明朝" w:hint="eastAsia"/>
          <w:b/>
          <w:sz w:val="22"/>
          <w:szCs w:val="22"/>
        </w:rPr>
        <w:t xml:space="preserve">: </w:t>
      </w:r>
      <w:r w:rsidRPr="007B1618">
        <w:rPr>
          <w:rFonts w:eastAsia="游明朝"/>
          <w:b/>
          <w:sz w:val="22"/>
          <w:szCs w:val="22"/>
        </w:rPr>
        <w:t xml:space="preserve">TA granularity in MsgB </w:t>
      </w:r>
      <w:proofErr w:type="gramStart"/>
      <w:r w:rsidRPr="007B1618">
        <w:rPr>
          <w:rFonts w:eastAsia="游明朝"/>
          <w:b/>
          <w:sz w:val="22"/>
          <w:szCs w:val="22"/>
        </w:rPr>
        <w:t>should be based</w:t>
      </w:r>
      <w:proofErr w:type="gramEnd"/>
      <w:r w:rsidRPr="007B1618">
        <w:rPr>
          <w:rFonts w:eastAsia="游明朝"/>
          <w:b/>
          <w:sz w:val="22"/>
          <w:szCs w:val="22"/>
        </w:rPr>
        <w:t xml:space="preserve"> on the SCS of the first uplink transmission after MsgB</w:t>
      </w:r>
      <w:r>
        <w:rPr>
          <w:rFonts w:eastAsia="游明朝" w:hint="eastAsia"/>
          <w:b/>
          <w:sz w:val="22"/>
          <w:szCs w:val="22"/>
        </w:rPr>
        <w:t>.</w:t>
      </w:r>
    </w:p>
    <w:p w14:paraId="207119B9" w14:textId="2A1E46D6" w:rsidR="007B1618" w:rsidRPr="007B1618" w:rsidRDefault="007B1618" w:rsidP="007B1618">
      <w:pPr>
        <w:pStyle w:val="afc"/>
        <w:numPr>
          <w:ilvl w:val="0"/>
          <w:numId w:val="8"/>
        </w:numPr>
        <w:ind w:leftChars="0"/>
        <w:rPr>
          <w:rFonts w:eastAsia="游明朝"/>
          <w:b/>
          <w:sz w:val="22"/>
          <w:szCs w:val="22"/>
        </w:rPr>
      </w:pPr>
      <w:r w:rsidRPr="007B1618">
        <w:rPr>
          <w:rFonts w:eastAsia="游明朝" w:hint="eastAsia"/>
          <w:b/>
          <w:sz w:val="22"/>
          <w:szCs w:val="22"/>
        </w:rPr>
        <w:t>The first uplink transmission</w:t>
      </w:r>
      <w:r>
        <w:rPr>
          <w:rFonts w:eastAsia="游明朝" w:hint="eastAsia"/>
          <w:b/>
          <w:sz w:val="22"/>
          <w:szCs w:val="22"/>
        </w:rPr>
        <w:t xml:space="preserve"> includes Msg3 </w:t>
      </w:r>
      <w:r w:rsidR="00AF0D25">
        <w:rPr>
          <w:rFonts w:eastAsia="游明朝"/>
          <w:b/>
          <w:sz w:val="22"/>
          <w:szCs w:val="22"/>
        </w:rPr>
        <w:t>as</w:t>
      </w:r>
      <w:r w:rsidR="00AF0D25">
        <w:rPr>
          <w:rFonts w:eastAsia="游明朝" w:hint="eastAsia"/>
          <w:b/>
          <w:sz w:val="22"/>
          <w:szCs w:val="22"/>
        </w:rPr>
        <w:t xml:space="preserve"> </w:t>
      </w:r>
      <w:r>
        <w:rPr>
          <w:rFonts w:eastAsia="游明朝" w:hint="eastAsia"/>
          <w:b/>
          <w:sz w:val="22"/>
          <w:szCs w:val="22"/>
        </w:rPr>
        <w:t>fallback to 4-step RACH, and does not include MsgA PUSCH retransmission.</w:t>
      </w:r>
    </w:p>
    <w:p w14:paraId="3692D2BE" w14:textId="77777777" w:rsidR="00C94D94" w:rsidRPr="007B1618" w:rsidRDefault="00C94D94" w:rsidP="009E5BAA"/>
    <w:p w14:paraId="39524795" w14:textId="666116C3" w:rsidR="007B1618" w:rsidRPr="00162BC0" w:rsidRDefault="007B1618" w:rsidP="007B1618">
      <w:pPr>
        <w:pStyle w:val="1"/>
        <w:numPr>
          <w:ilvl w:val="1"/>
          <w:numId w:val="6"/>
        </w:numPr>
        <w:spacing w:before="180" w:after="120"/>
        <w:rPr>
          <w:rFonts w:eastAsia="ＭＳ 明朝"/>
          <w:b/>
          <w:bCs/>
          <w:szCs w:val="24"/>
          <w:lang w:val="en-US"/>
        </w:rPr>
      </w:pPr>
      <w:r>
        <w:rPr>
          <w:rFonts w:eastAsia="ＭＳ 明朝" w:hint="eastAsia"/>
          <w:b/>
          <w:bCs/>
          <w:szCs w:val="24"/>
          <w:lang w:val="en-US"/>
        </w:rPr>
        <w:t>Power ramping</w:t>
      </w:r>
    </w:p>
    <w:p w14:paraId="2490F287" w14:textId="6D744B79" w:rsidR="007B1618" w:rsidRDefault="00413370" w:rsidP="007B1618">
      <w:pPr>
        <w:rPr>
          <w:rFonts w:eastAsia="游明朝"/>
          <w:sz w:val="22"/>
          <w:szCs w:val="22"/>
        </w:rPr>
      </w:pPr>
      <w:r>
        <w:rPr>
          <w:rFonts w:eastAsia="游明朝" w:hint="eastAsia"/>
          <w:sz w:val="22"/>
          <w:szCs w:val="22"/>
          <w:lang w:val="en-US"/>
        </w:rPr>
        <w:t xml:space="preserve">Power ramping </w:t>
      </w:r>
      <w:r>
        <w:rPr>
          <w:rFonts w:eastAsia="游明朝"/>
          <w:sz w:val="22"/>
          <w:szCs w:val="22"/>
          <w:lang w:val="en-US"/>
        </w:rPr>
        <w:t>behavior</w:t>
      </w:r>
      <w:r>
        <w:rPr>
          <w:rFonts w:eastAsia="游明朝" w:hint="eastAsia"/>
          <w:sz w:val="22"/>
          <w:szCs w:val="22"/>
          <w:lang w:val="en-US"/>
        </w:rPr>
        <w:t xml:space="preserve"> after fallback to 4-step RACH</w:t>
      </w:r>
      <w:r>
        <w:rPr>
          <w:rFonts w:eastAsia="游明朝" w:hint="eastAsia"/>
          <w:sz w:val="22"/>
          <w:szCs w:val="22"/>
        </w:rPr>
        <w:t xml:space="preserve"> needs to be determined</w:t>
      </w:r>
      <w:r w:rsidR="007B1618">
        <w:rPr>
          <w:rFonts w:eastAsia="游明朝" w:hint="eastAsia"/>
          <w:sz w:val="22"/>
          <w:szCs w:val="22"/>
        </w:rPr>
        <w:t>.</w:t>
      </w:r>
      <w:r>
        <w:rPr>
          <w:rFonts w:eastAsia="游明朝" w:hint="eastAsia"/>
          <w:sz w:val="22"/>
          <w:szCs w:val="22"/>
        </w:rPr>
        <w:t xml:space="preserve"> </w:t>
      </w:r>
      <w:proofErr w:type="gramStart"/>
      <w:r>
        <w:rPr>
          <w:rFonts w:eastAsia="游明朝" w:hint="eastAsia"/>
          <w:sz w:val="22"/>
          <w:szCs w:val="22"/>
        </w:rPr>
        <w:t>Basically, at</w:t>
      </w:r>
      <w:proofErr w:type="gramEnd"/>
      <w:r>
        <w:rPr>
          <w:rFonts w:eastAsia="游明朝" w:hint="eastAsia"/>
          <w:sz w:val="22"/>
          <w:szCs w:val="22"/>
        </w:rPr>
        <w:t xml:space="preserve"> least preamble would be almost same between 2-step RACH and 4-step RACH. Thus, if the preamble for 2-step RACH fails</w:t>
      </w:r>
      <w:r w:rsidR="00FB0FB4">
        <w:rPr>
          <w:rFonts w:eastAsia="游明朝" w:hint="eastAsia"/>
          <w:sz w:val="22"/>
          <w:szCs w:val="22"/>
        </w:rPr>
        <w:t xml:space="preserve"> by lack of the transmission power</w:t>
      </w:r>
      <w:r>
        <w:rPr>
          <w:rFonts w:eastAsia="游明朝" w:hint="eastAsia"/>
          <w:sz w:val="22"/>
          <w:szCs w:val="22"/>
        </w:rPr>
        <w:t>, the preamble for 4-step RACH</w:t>
      </w:r>
      <w:r w:rsidR="00FB0FB4">
        <w:rPr>
          <w:rFonts w:eastAsia="游明朝" w:hint="eastAsia"/>
          <w:sz w:val="22"/>
          <w:szCs w:val="22"/>
        </w:rPr>
        <w:t xml:space="preserve"> is likely to</w:t>
      </w:r>
      <w:r>
        <w:rPr>
          <w:rFonts w:eastAsia="游明朝" w:hint="eastAsia"/>
          <w:sz w:val="22"/>
          <w:szCs w:val="22"/>
        </w:rPr>
        <w:t xml:space="preserve"> fail in the same transmission power</w:t>
      </w:r>
      <w:r w:rsidR="00FB0FB4">
        <w:rPr>
          <w:rFonts w:eastAsia="游明朝" w:hint="eastAsia"/>
          <w:sz w:val="22"/>
          <w:szCs w:val="22"/>
        </w:rPr>
        <w:t xml:space="preserve"> as well</w:t>
      </w:r>
      <w:r>
        <w:rPr>
          <w:rFonts w:eastAsia="游明朝" w:hint="eastAsia"/>
          <w:sz w:val="22"/>
          <w:szCs w:val="22"/>
        </w:rPr>
        <w:t xml:space="preserve">. Thus, the power ramping value </w:t>
      </w:r>
      <w:proofErr w:type="gramStart"/>
      <w:r>
        <w:rPr>
          <w:rFonts w:eastAsia="游明朝" w:hint="eastAsia"/>
          <w:sz w:val="22"/>
          <w:szCs w:val="22"/>
        </w:rPr>
        <w:t>should be based</w:t>
      </w:r>
      <w:proofErr w:type="gramEnd"/>
      <w:r>
        <w:rPr>
          <w:rFonts w:eastAsia="游明朝" w:hint="eastAsia"/>
          <w:sz w:val="22"/>
          <w:szCs w:val="22"/>
        </w:rPr>
        <w:t xml:space="preserve"> on total transmission number of MsgA preamble and 4-step RACH preamble.</w:t>
      </w:r>
    </w:p>
    <w:p w14:paraId="67B4DEE3" w14:textId="77777777" w:rsidR="007B1618" w:rsidRDefault="007B1618" w:rsidP="007B1618">
      <w:pPr>
        <w:rPr>
          <w:rFonts w:eastAsia="游明朝"/>
          <w:sz w:val="22"/>
          <w:szCs w:val="22"/>
        </w:rPr>
      </w:pPr>
    </w:p>
    <w:p w14:paraId="20D78CFF" w14:textId="1B2F04F7" w:rsidR="007B1618" w:rsidRPr="007B1618" w:rsidRDefault="007B1618" w:rsidP="007B1618">
      <w:pPr>
        <w:rPr>
          <w:lang w:val="en-US"/>
        </w:rPr>
      </w:pPr>
      <w:r w:rsidRPr="001A2879">
        <w:rPr>
          <w:rFonts w:eastAsia="游明朝" w:hint="eastAsia"/>
          <w:b/>
          <w:sz w:val="22"/>
          <w:szCs w:val="22"/>
          <w:u w:val="single"/>
        </w:rPr>
        <w:t>Proposal</w:t>
      </w:r>
      <w:r>
        <w:rPr>
          <w:rFonts w:eastAsia="游明朝" w:hint="eastAsia"/>
          <w:b/>
          <w:sz w:val="22"/>
          <w:szCs w:val="22"/>
          <w:u w:val="single"/>
        </w:rPr>
        <w:t xml:space="preserve"> </w:t>
      </w:r>
      <w:r w:rsidR="00016182">
        <w:rPr>
          <w:rFonts w:eastAsia="游明朝" w:hint="eastAsia"/>
          <w:b/>
          <w:sz w:val="22"/>
          <w:szCs w:val="22"/>
          <w:u w:val="single"/>
        </w:rPr>
        <w:t>8</w:t>
      </w:r>
      <w:r>
        <w:rPr>
          <w:rFonts w:eastAsia="游明朝" w:hint="eastAsia"/>
          <w:b/>
          <w:sz w:val="22"/>
          <w:szCs w:val="22"/>
        </w:rPr>
        <w:t xml:space="preserve">: </w:t>
      </w:r>
      <w:r w:rsidR="00413370">
        <w:rPr>
          <w:rFonts w:eastAsia="游明朝" w:hint="eastAsia"/>
          <w:b/>
          <w:sz w:val="22"/>
          <w:szCs w:val="22"/>
        </w:rPr>
        <w:t>T</w:t>
      </w:r>
      <w:r w:rsidR="00413370" w:rsidRPr="00413370">
        <w:rPr>
          <w:rFonts w:eastAsia="游明朝"/>
          <w:b/>
          <w:sz w:val="22"/>
          <w:szCs w:val="22"/>
        </w:rPr>
        <w:t xml:space="preserve">he power ramping value </w:t>
      </w:r>
      <w:proofErr w:type="gramStart"/>
      <w:r w:rsidR="00413370" w:rsidRPr="00413370">
        <w:rPr>
          <w:rFonts w:eastAsia="游明朝"/>
          <w:b/>
          <w:sz w:val="22"/>
          <w:szCs w:val="22"/>
        </w:rPr>
        <w:t>should be based</w:t>
      </w:r>
      <w:proofErr w:type="gramEnd"/>
      <w:r w:rsidR="00413370" w:rsidRPr="00413370">
        <w:rPr>
          <w:rFonts w:eastAsia="游明朝"/>
          <w:b/>
          <w:sz w:val="22"/>
          <w:szCs w:val="22"/>
        </w:rPr>
        <w:t xml:space="preserve"> on total transmission number of MsgA preamble and 4-step RACH preamble.</w:t>
      </w:r>
    </w:p>
    <w:p w14:paraId="1B923D53" w14:textId="39AB8F9A" w:rsidR="00C94D94" w:rsidRPr="00C94D94" w:rsidRDefault="00C94D94" w:rsidP="009E5BAA"/>
    <w:p w14:paraId="6D91F2AF" w14:textId="77777777" w:rsidR="007D02E5" w:rsidRPr="00EE092A" w:rsidRDefault="008A4A93"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Conclusion</w:t>
      </w:r>
    </w:p>
    <w:p w14:paraId="13181E4F" w14:textId="02DF590E" w:rsidR="000E6DF4" w:rsidRPr="000E6DF4" w:rsidRDefault="000E6DF4" w:rsidP="000E6DF4">
      <w:pPr>
        <w:spacing w:afterLines="50" w:after="120"/>
        <w:jc w:val="both"/>
        <w:rPr>
          <w:rFonts w:eastAsia="ＭＳ 明朝"/>
          <w:sz w:val="22"/>
          <w:szCs w:val="22"/>
          <w:lang w:val="en-US"/>
        </w:rPr>
      </w:pPr>
      <w:r w:rsidRPr="000E6DF4">
        <w:rPr>
          <w:rFonts w:eastAsia="ＭＳ 明朝" w:hint="eastAsia"/>
          <w:sz w:val="22"/>
          <w:szCs w:val="22"/>
          <w:lang w:val="en-US"/>
        </w:rPr>
        <w:t xml:space="preserve">In this contribution, </w:t>
      </w:r>
      <w:r w:rsidR="003546F1">
        <w:rPr>
          <w:rFonts w:eastAsiaTheme="minorEastAsia" w:hint="eastAsia"/>
          <w:sz w:val="22"/>
          <w:szCs w:val="22"/>
        </w:rPr>
        <w:t>procedure for 2-step RACH</w:t>
      </w:r>
      <w:r w:rsidRPr="000E6DF4">
        <w:rPr>
          <w:rFonts w:eastAsia="ＭＳ 明朝"/>
          <w:sz w:val="22"/>
          <w:szCs w:val="22"/>
          <w:lang w:val="en-US"/>
        </w:rPr>
        <w:t xml:space="preserve"> </w:t>
      </w:r>
      <w:proofErr w:type="gramStart"/>
      <w:r w:rsidR="003546F1">
        <w:rPr>
          <w:rFonts w:eastAsia="ＭＳ 明朝" w:hint="eastAsia"/>
          <w:sz w:val="22"/>
          <w:szCs w:val="22"/>
          <w:lang w:val="en-US"/>
        </w:rPr>
        <w:t>was</w:t>
      </w:r>
      <w:r w:rsidRPr="000E6DF4">
        <w:rPr>
          <w:rFonts w:eastAsia="ＭＳ 明朝"/>
          <w:sz w:val="22"/>
          <w:szCs w:val="22"/>
          <w:lang w:val="en-US"/>
        </w:rPr>
        <w:t xml:space="preserve"> discussed</w:t>
      </w:r>
      <w:proofErr w:type="gramEnd"/>
      <w:r w:rsidRPr="000E6DF4">
        <w:rPr>
          <w:rFonts w:eastAsia="ＭＳ 明朝"/>
          <w:sz w:val="22"/>
          <w:szCs w:val="22"/>
          <w:lang w:val="en-US"/>
        </w:rPr>
        <w:t xml:space="preserve">. Based on the discussion, the following </w:t>
      </w:r>
      <w:r>
        <w:rPr>
          <w:rFonts w:eastAsia="ＭＳ 明朝"/>
          <w:sz w:val="22"/>
          <w:szCs w:val="22"/>
          <w:lang w:val="en-US"/>
        </w:rPr>
        <w:t>proposal</w:t>
      </w:r>
      <w:r w:rsidR="0037437E">
        <w:rPr>
          <w:rFonts w:eastAsia="ＭＳ 明朝" w:hint="eastAsia"/>
          <w:sz w:val="22"/>
          <w:szCs w:val="22"/>
          <w:lang w:val="en-US"/>
        </w:rPr>
        <w:t>s</w:t>
      </w:r>
      <w:r w:rsidRPr="000E6DF4">
        <w:rPr>
          <w:rFonts w:eastAsia="ＭＳ 明朝"/>
          <w:sz w:val="22"/>
          <w:szCs w:val="22"/>
          <w:lang w:val="en-US"/>
        </w:rPr>
        <w:t xml:space="preserve"> </w:t>
      </w:r>
      <w:proofErr w:type="gramStart"/>
      <w:r w:rsidR="0037437E">
        <w:rPr>
          <w:rFonts w:eastAsia="ＭＳ 明朝" w:hint="eastAsia"/>
          <w:sz w:val="22"/>
          <w:szCs w:val="22"/>
          <w:lang w:val="en-US"/>
        </w:rPr>
        <w:t>were</w:t>
      </w:r>
      <w:r w:rsidRPr="000E6DF4">
        <w:rPr>
          <w:rFonts w:eastAsia="ＭＳ 明朝"/>
          <w:sz w:val="22"/>
          <w:szCs w:val="22"/>
          <w:lang w:val="en-US"/>
        </w:rPr>
        <w:t xml:space="preserve"> made</w:t>
      </w:r>
      <w:proofErr w:type="gramEnd"/>
      <w:r w:rsidRPr="000E6DF4">
        <w:rPr>
          <w:rFonts w:eastAsia="ＭＳ 明朝"/>
          <w:sz w:val="22"/>
          <w:szCs w:val="22"/>
          <w:lang w:val="en-US"/>
        </w:rPr>
        <w:t>:</w:t>
      </w:r>
    </w:p>
    <w:p w14:paraId="70ABB147" w14:textId="77777777" w:rsidR="00AA477D" w:rsidRDefault="00AA477D" w:rsidP="000C5DD6">
      <w:pPr>
        <w:jc w:val="both"/>
      </w:pPr>
    </w:p>
    <w:p w14:paraId="6DBA17B8" w14:textId="77777777" w:rsidR="00C20DCC" w:rsidRDefault="00C20DCC" w:rsidP="00C20DCC">
      <w:pPr>
        <w:spacing w:afterLines="50" w:after="120"/>
        <w:jc w:val="both"/>
        <w:rPr>
          <w:rFonts w:eastAsia="游明朝"/>
          <w:b/>
          <w:sz w:val="22"/>
          <w:szCs w:val="22"/>
        </w:rPr>
      </w:pPr>
      <w:r w:rsidRPr="001A2879">
        <w:rPr>
          <w:rFonts w:eastAsia="游明朝" w:hint="eastAsia"/>
          <w:b/>
          <w:sz w:val="22"/>
          <w:szCs w:val="22"/>
          <w:u w:val="single"/>
        </w:rPr>
        <w:lastRenderedPageBreak/>
        <w:t>Proposal</w:t>
      </w:r>
      <w:r>
        <w:rPr>
          <w:rFonts w:eastAsia="游明朝" w:hint="eastAsia"/>
          <w:b/>
          <w:sz w:val="22"/>
          <w:szCs w:val="22"/>
          <w:u w:val="single"/>
        </w:rPr>
        <w:t xml:space="preserve"> 1</w:t>
      </w:r>
      <w:r>
        <w:rPr>
          <w:rFonts w:eastAsia="游明朝" w:hint="eastAsia"/>
          <w:b/>
          <w:sz w:val="22"/>
          <w:szCs w:val="22"/>
        </w:rPr>
        <w:t>: NW can configure only 4-step RACH or both 4-step RACH and 2-step RACH by SIB.</w:t>
      </w:r>
    </w:p>
    <w:p w14:paraId="172CED00" w14:textId="77777777" w:rsidR="00C20DCC" w:rsidRDefault="00C20DCC" w:rsidP="00C20DCC">
      <w:pPr>
        <w:spacing w:afterLines="50" w:after="120"/>
        <w:jc w:val="both"/>
        <w:rPr>
          <w:rFonts w:eastAsia="游明朝"/>
          <w:b/>
          <w:sz w:val="22"/>
          <w:szCs w:val="22"/>
        </w:rPr>
      </w:pPr>
      <w:r w:rsidRPr="001A2879">
        <w:rPr>
          <w:rFonts w:eastAsia="游明朝" w:hint="eastAsia"/>
          <w:b/>
          <w:sz w:val="22"/>
          <w:szCs w:val="22"/>
          <w:u w:val="single"/>
        </w:rPr>
        <w:t>Proposal</w:t>
      </w:r>
      <w:r>
        <w:rPr>
          <w:rFonts w:eastAsia="游明朝" w:hint="eastAsia"/>
          <w:b/>
          <w:sz w:val="22"/>
          <w:szCs w:val="22"/>
          <w:u w:val="single"/>
        </w:rPr>
        <w:t xml:space="preserve"> 2</w:t>
      </w:r>
      <w:r>
        <w:rPr>
          <w:rFonts w:eastAsia="游明朝" w:hint="eastAsia"/>
          <w:b/>
          <w:sz w:val="22"/>
          <w:szCs w:val="22"/>
        </w:rPr>
        <w:t>: Support t</w:t>
      </w:r>
      <w:r w:rsidRPr="009F7A63">
        <w:rPr>
          <w:rFonts w:eastAsia="游明朝"/>
          <w:b/>
          <w:sz w:val="22"/>
          <w:szCs w:val="22"/>
        </w:rPr>
        <w:t>he selection of 2-step RACH or 4-step RACH in the UE dedicated manner</w:t>
      </w:r>
      <w:r>
        <w:rPr>
          <w:rFonts w:eastAsia="游明朝" w:hint="eastAsia"/>
          <w:b/>
          <w:sz w:val="22"/>
          <w:szCs w:val="22"/>
        </w:rPr>
        <w:t>.</w:t>
      </w:r>
    </w:p>
    <w:p w14:paraId="33060788" w14:textId="7EB8E317" w:rsidR="00C20DCC" w:rsidRPr="00805155" w:rsidRDefault="00C20DCC" w:rsidP="000C5DD6">
      <w:pPr>
        <w:pStyle w:val="afc"/>
        <w:numPr>
          <w:ilvl w:val="0"/>
          <w:numId w:val="7"/>
        </w:numPr>
        <w:spacing w:afterLines="50" w:after="120"/>
        <w:ind w:leftChars="0"/>
        <w:jc w:val="both"/>
        <w:rPr>
          <w:rFonts w:eastAsia="游明朝"/>
          <w:b/>
          <w:sz w:val="22"/>
          <w:szCs w:val="22"/>
        </w:rPr>
      </w:pPr>
      <w:r w:rsidRPr="00F102D1">
        <w:rPr>
          <w:rFonts w:eastAsia="游明朝"/>
          <w:b/>
          <w:sz w:val="22"/>
          <w:szCs w:val="22"/>
        </w:rPr>
        <w:t>E</w:t>
      </w:r>
      <w:r w:rsidRPr="00F102D1">
        <w:rPr>
          <w:rFonts w:eastAsia="游明朝" w:hint="eastAsia"/>
          <w:b/>
          <w:sz w:val="22"/>
          <w:szCs w:val="22"/>
        </w:rPr>
        <w:t xml:space="preserve">.g., </w:t>
      </w:r>
      <w:r>
        <w:rPr>
          <w:rFonts w:eastAsia="游明朝"/>
          <w:b/>
          <w:sz w:val="22"/>
          <w:szCs w:val="22"/>
        </w:rPr>
        <w:t xml:space="preserve">based on </w:t>
      </w:r>
      <w:r>
        <w:rPr>
          <w:rFonts w:eastAsia="游明朝" w:hint="eastAsia"/>
          <w:b/>
          <w:sz w:val="22"/>
          <w:szCs w:val="22"/>
        </w:rPr>
        <w:t xml:space="preserve">configured RSRP threshold or UE dedicated indication </w:t>
      </w:r>
    </w:p>
    <w:p w14:paraId="1BD36A49" w14:textId="77777777" w:rsidR="00C20DCC" w:rsidRPr="00303F41" w:rsidRDefault="00C20DCC" w:rsidP="00C20DCC">
      <w:pPr>
        <w:spacing w:afterLines="50" w:after="120"/>
        <w:jc w:val="both"/>
        <w:rPr>
          <w:rFonts w:eastAsia="游明朝"/>
          <w:b/>
          <w:sz w:val="22"/>
          <w:szCs w:val="22"/>
        </w:rPr>
      </w:pPr>
      <w:r w:rsidRPr="001A2879">
        <w:rPr>
          <w:rFonts w:eastAsia="游明朝" w:hint="eastAsia"/>
          <w:b/>
          <w:sz w:val="22"/>
          <w:szCs w:val="22"/>
          <w:u w:val="single"/>
        </w:rPr>
        <w:t>Prop</w:t>
      </w:r>
      <w:r w:rsidRPr="00303F41">
        <w:rPr>
          <w:rFonts w:eastAsia="游明朝" w:hint="eastAsia"/>
          <w:b/>
          <w:sz w:val="22"/>
          <w:szCs w:val="22"/>
          <w:u w:val="single"/>
        </w:rPr>
        <w:t xml:space="preserve">osal </w:t>
      </w:r>
      <w:r>
        <w:rPr>
          <w:rFonts w:eastAsia="游明朝" w:hint="eastAsia"/>
          <w:b/>
          <w:sz w:val="22"/>
          <w:szCs w:val="22"/>
          <w:u w:val="single"/>
        </w:rPr>
        <w:t>3</w:t>
      </w:r>
      <w:r w:rsidRPr="00303F41">
        <w:rPr>
          <w:rFonts w:eastAsia="游明朝" w:hint="eastAsia"/>
          <w:b/>
          <w:sz w:val="22"/>
          <w:szCs w:val="22"/>
        </w:rPr>
        <w:t>: Following condition</w:t>
      </w:r>
      <w:r>
        <w:rPr>
          <w:rFonts w:eastAsia="游明朝"/>
          <w:b/>
          <w:sz w:val="22"/>
          <w:szCs w:val="22"/>
        </w:rPr>
        <w:t>s</w:t>
      </w:r>
      <w:r w:rsidRPr="00303F41">
        <w:rPr>
          <w:rFonts w:eastAsia="游明朝" w:hint="eastAsia"/>
          <w:b/>
          <w:sz w:val="22"/>
          <w:szCs w:val="22"/>
        </w:rPr>
        <w:t xml:space="preserve"> </w:t>
      </w:r>
      <w:proofErr w:type="gramStart"/>
      <w:r w:rsidRPr="00303F41">
        <w:rPr>
          <w:rFonts w:eastAsia="游明朝" w:hint="eastAsia"/>
          <w:b/>
          <w:sz w:val="22"/>
          <w:szCs w:val="22"/>
        </w:rPr>
        <w:t>should be considered</w:t>
      </w:r>
      <w:proofErr w:type="gramEnd"/>
      <w:r w:rsidRPr="00303F41">
        <w:rPr>
          <w:rFonts w:eastAsia="游明朝" w:hint="eastAsia"/>
          <w:b/>
          <w:sz w:val="22"/>
          <w:szCs w:val="22"/>
        </w:rPr>
        <w:t xml:space="preserve"> for fallback to 4-step RACH.</w:t>
      </w:r>
    </w:p>
    <w:p w14:paraId="18A125C6" w14:textId="77777777" w:rsidR="00C20DCC" w:rsidRDefault="00C20DCC" w:rsidP="00C20DCC">
      <w:pPr>
        <w:pStyle w:val="afc"/>
        <w:numPr>
          <w:ilvl w:val="0"/>
          <w:numId w:val="10"/>
        </w:numPr>
        <w:spacing w:afterLines="50" w:after="120"/>
        <w:ind w:leftChars="0"/>
        <w:jc w:val="both"/>
        <w:rPr>
          <w:rFonts w:eastAsia="游明朝"/>
          <w:b/>
          <w:sz w:val="22"/>
          <w:szCs w:val="22"/>
        </w:rPr>
      </w:pPr>
      <w:r w:rsidRPr="009F7A63">
        <w:rPr>
          <w:rFonts w:eastAsia="游明朝" w:hint="eastAsia"/>
          <w:b/>
          <w:sz w:val="22"/>
          <w:szCs w:val="22"/>
        </w:rPr>
        <w:t xml:space="preserve">When MsgB which UE received indicates that MsgA preamble reception is </w:t>
      </w:r>
      <w:r w:rsidRPr="009F7A63">
        <w:rPr>
          <w:rFonts w:eastAsia="游明朝"/>
          <w:b/>
          <w:sz w:val="22"/>
          <w:szCs w:val="22"/>
        </w:rPr>
        <w:t>successful</w:t>
      </w:r>
      <w:r w:rsidRPr="009F7A63">
        <w:rPr>
          <w:rFonts w:eastAsia="游明朝" w:hint="eastAsia"/>
          <w:b/>
          <w:sz w:val="22"/>
          <w:szCs w:val="22"/>
        </w:rPr>
        <w:t xml:space="preserve"> and MsgA PUSCH reception is fail</w:t>
      </w:r>
      <w:r>
        <w:rPr>
          <w:rFonts w:eastAsia="游明朝"/>
          <w:b/>
          <w:sz w:val="22"/>
          <w:szCs w:val="22"/>
        </w:rPr>
        <w:t>ed</w:t>
      </w:r>
    </w:p>
    <w:p w14:paraId="7932D9B2" w14:textId="77777777" w:rsidR="00C20DCC" w:rsidRPr="0066408B" w:rsidRDefault="00C20DCC" w:rsidP="00C20DCC">
      <w:pPr>
        <w:pStyle w:val="afc"/>
        <w:numPr>
          <w:ilvl w:val="0"/>
          <w:numId w:val="10"/>
        </w:numPr>
        <w:spacing w:afterLines="50" w:after="120"/>
        <w:ind w:leftChars="0"/>
        <w:jc w:val="both"/>
        <w:rPr>
          <w:rFonts w:eastAsia="游明朝"/>
          <w:b/>
          <w:sz w:val="22"/>
          <w:szCs w:val="22"/>
        </w:rPr>
      </w:pPr>
      <w:r w:rsidRPr="0066408B">
        <w:rPr>
          <w:rFonts w:eastAsia="游明朝"/>
          <w:b/>
          <w:sz w:val="22"/>
          <w:szCs w:val="22"/>
        </w:rPr>
        <w:t>When the number of MsgA transmissions exceeds the configured threshold of the maximum number of MsgA transmissions</w:t>
      </w:r>
    </w:p>
    <w:p w14:paraId="095BCCFE" w14:textId="49EC4F0C" w:rsidR="00C20DCC" w:rsidRPr="00805155" w:rsidRDefault="00C20DCC" w:rsidP="000C5DD6">
      <w:pPr>
        <w:pStyle w:val="afc"/>
        <w:numPr>
          <w:ilvl w:val="0"/>
          <w:numId w:val="10"/>
        </w:numPr>
        <w:spacing w:afterLines="50" w:after="120"/>
        <w:ind w:leftChars="0"/>
        <w:jc w:val="both"/>
        <w:rPr>
          <w:rFonts w:eastAsia="游明朝"/>
          <w:b/>
          <w:sz w:val="22"/>
          <w:szCs w:val="22"/>
        </w:rPr>
      </w:pPr>
      <w:r w:rsidRPr="0066408B">
        <w:rPr>
          <w:rFonts w:eastAsia="游明朝"/>
          <w:b/>
          <w:sz w:val="22"/>
          <w:szCs w:val="22"/>
        </w:rPr>
        <w:t>When the RSRP goes below the configured threshold for the selection of 2-step RACH (even after MsgA (re)transmission(s))</w:t>
      </w:r>
    </w:p>
    <w:p w14:paraId="21D3E4EC" w14:textId="09A16916" w:rsidR="00C20DCC" w:rsidRPr="00805155" w:rsidRDefault="00C20DCC" w:rsidP="00805155">
      <w:pPr>
        <w:spacing w:afterLines="50" w:after="120"/>
        <w:jc w:val="both"/>
        <w:rPr>
          <w:rFonts w:eastAsia="游明朝"/>
          <w:b/>
          <w:sz w:val="22"/>
          <w:szCs w:val="22"/>
        </w:rPr>
      </w:pPr>
      <w:r w:rsidRPr="001A2879">
        <w:rPr>
          <w:rFonts w:eastAsia="游明朝" w:hint="eastAsia"/>
          <w:b/>
          <w:sz w:val="22"/>
          <w:szCs w:val="22"/>
          <w:u w:val="single"/>
        </w:rPr>
        <w:t>Prop</w:t>
      </w:r>
      <w:r w:rsidRPr="00303F41">
        <w:rPr>
          <w:rFonts w:eastAsia="游明朝" w:hint="eastAsia"/>
          <w:b/>
          <w:sz w:val="22"/>
          <w:szCs w:val="22"/>
          <w:u w:val="single"/>
        </w:rPr>
        <w:t xml:space="preserve">osal </w:t>
      </w:r>
      <w:r>
        <w:rPr>
          <w:rFonts w:eastAsia="游明朝" w:hint="eastAsia"/>
          <w:b/>
          <w:sz w:val="22"/>
          <w:szCs w:val="22"/>
          <w:u w:val="single"/>
        </w:rPr>
        <w:t>4</w:t>
      </w:r>
      <w:r w:rsidRPr="00303F41">
        <w:rPr>
          <w:rFonts w:eastAsia="游明朝" w:hint="eastAsia"/>
          <w:b/>
          <w:sz w:val="22"/>
          <w:szCs w:val="22"/>
        </w:rPr>
        <w:t>:</w:t>
      </w:r>
      <w:r>
        <w:rPr>
          <w:rFonts w:eastAsia="游明朝" w:hint="eastAsia"/>
          <w:b/>
          <w:sz w:val="22"/>
          <w:szCs w:val="22"/>
        </w:rPr>
        <w:t xml:space="preserve"> </w:t>
      </w:r>
      <w:r w:rsidRPr="002D2BE4">
        <w:rPr>
          <w:rFonts w:eastAsia="游明朝"/>
          <w:b/>
          <w:sz w:val="22"/>
          <w:szCs w:val="22"/>
        </w:rPr>
        <w:t xml:space="preserve">gNB can indicate whether </w:t>
      </w:r>
      <w:r w:rsidRPr="00A03B75">
        <w:rPr>
          <w:rFonts w:eastAsia="游明朝"/>
          <w:b/>
          <w:sz w:val="22"/>
          <w:szCs w:val="22"/>
        </w:rPr>
        <w:t>same message as in MsgA PUSCH shall be sent in Msg3 as fallback to 4-step RACH or not</w:t>
      </w:r>
      <w:r>
        <w:rPr>
          <w:rFonts w:eastAsia="游明朝" w:hint="eastAsia"/>
          <w:b/>
          <w:sz w:val="22"/>
          <w:szCs w:val="22"/>
        </w:rPr>
        <w:t>.</w:t>
      </w:r>
    </w:p>
    <w:p w14:paraId="097A5DBA" w14:textId="77777777" w:rsidR="00C20DCC" w:rsidRDefault="00C20DCC" w:rsidP="00C20DCC">
      <w:pPr>
        <w:spacing w:afterLines="50" w:after="120"/>
        <w:jc w:val="both"/>
        <w:rPr>
          <w:rFonts w:eastAsia="游明朝"/>
          <w:b/>
          <w:sz w:val="22"/>
          <w:szCs w:val="22"/>
        </w:rPr>
      </w:pPr>
      <w:r w:rsidRPr="001A2879">
        <w:rPr>
          <w:rFonts w:eastAsia="游明朝" w:hint="eastAsia"/>
          <w:b/>
          <w:sz w:val="22"/>
          <w:szCs w:val="22"/>
          <w:u w:val="single"/>
        </w:rPr>
        <w:t>Proposal</w:t>
      </w:r>
      <w:r>
        <w:rPr>
          <w:rFonts w:eastAsia="游明朝" w:hint="eastAsia"/>
          <w:b/>
          <w:sz w:val="22"/>
          <w:szCs w:val="22"/>
          <w:u w:val="single"/>
        </w:rPr>
        <w:t xml:space="preserve"> 5</w:t>
      </w:r>
      <w:r>
        <w:rPr>
          <w:rFonts w:eastAsia="游明朝" w:hint="eastAsia"/>
          <w:b/>
          <w:sz w:val="22"/>
          <w:szCs w:val="22"/>
        </w:rPr>
        <w:t>: MsgB w</w:t>
      </w:r>
      <w:r>
        <w:rPr>
          <w:rFonts w:eastAsia="游明朝"/>
          <w:b/>
          <w:sz w:val="22"/>
          <w:szCs w:val="22"/>
        </w:rPr>
        <w:t xml:space="preserve">indow starts </w:t>
      </w:r>
      <w:r>
        <w:rPr>
          <w:rFonts w:eastAsia="游明朝" w:hint="eastAsia"/>
          <w:b/>
          <w:sz w:val="22"/>
          <w:szCs w:val="22"/>
        </w:rPr>
        <w:t>at</w:t>
      </w:r>
      <w:r w:rsidRPr="00C94D94">
        <w:rPr>
          <w:rFonts w:eastAsia="游明朝"/>
          <w:b/>
          <w:sz w:val="22"/>
          <w:szCs w:val="22"/>
        </w:rPr>
        <w:t xml:space="preserve"> the first symbol of the earliest CORESET the UE </w:t>
      </w:r>
      <w:proofErr w:type="gramStart"/>
      <w:r w:rsidRPr="00C94D94">
        <w:rPr>
          <w:rFonts w:eastAsia="游明朝"/>
          <w:b/>
          <w:sz w:val="22"/>
          <w:szCs w:val="22"/>
        </w:rPr>
        <w:t>is configured</w:t>
      </w:r>
      <w:proofErr w:type="gramEnd"/>
      <w:r w:rsidRPr="00C94D94">
        <w:rPr>
          <w:rFonts w:eastAsia="游明朝"/>
          <w:b/>
          <w:sz w:val="22"/>
          <w:szCs w:val="22"/>
        </w:rPr>
        <w:t xml:space="preserve"> to receive PDCCH of MsgB</w:t>
      </w:r>
      <w:r>
        <w:rPr>
          <w:rFonts w:eastAsia="游明朝"/>
          <w:b/>
          <w:sz w:val="22"/>
          <w:szCs w:val="22"/>
        </w:rPr>
        <w:t xml:space="preserve"> after </w:t>
      </w:r>
      <w:r>
        <w:rPr>
          <w:rFonts w:eastAsia="游明朝" w:hint="eastAsia"/>
          <w:b/>
          <w:sz w:val="22"/>
          <w:szCs w:val="22"/>
        </w:rPr>
        <w:t>the fixed</w:t>
      </w:r>
      <w:r w:rsidRPr="00C94D94">
        <w:rPr>
          <w:rFonts w:eastAsia="游明朝"/>
          <w:b/>
          <w:sz w:val="22"/>
          <w:szCs w:val="22"/>
        </w:rPr>
        <w:t xml:space="preserve"> offset after the end of MsgA PUSCH</w:t>
      </w:r>
      <w:r>
        <w:rPr>
          <w:rFonts w:eastAsia="游明朝" w:hint="eastAsia"/>
          <w:b/>
          <w:sz w:val="22"/>
          <w:szCs w:val="22"/>
        </w:rPr>
        <w:t>.</w:t>
      </w:r>
    </w:p>
    <w:p w14:paraId="5901F17F" w14:textId="1DBC4EF9" w:rsidR="00C20DCC" w:rsidRPr="00805155" w:rsidRDefault="00C20DCC" w:rsidP="000C5DD6">
      <w:pPr>
        <w:pStyle w:val="afc"/>
        <w:numPr>
          <w:ilvl w:val="0"/>
          <w:numId w:val="8"/>
        </w:numPr>
        <w:spacing w:afterLines="50" w:after="120"/>
        <w:ind w:leftChars="0"/>
        <w:jc w:val="both"/>
        <w:rPr>
          <w:rFonts w:eastAsia="游明朝"/>
          <w:b/>
          <w:sz w:val="22"/>
          <w:szCs w:val="22"/>
        </w:rPr>
      </w:pPr>
      <w:r>
        <w:rPr>
          <w:rFonts w:eastAsia="游明朝" w:hint="eastAsia"/>
          <w:b/>
          <w:sz w:val="22"/>
          <w:szCs w:val="22"/>
        </w:rPr>
        <w:t>The value of offset is FFS</w:t>
      </w:r>
    </w:p>
    <w:p w14:paraId="3A9A8515" w14:textId="5C2E6F49" w:rsidR="00C20DCC" w:rsidRPr="00C20DCC" w:rsidRDefault="00C20DCC" w:rsidP="00805155">
      <w:pPr>
        <w:rPr>
          <w:lang w:val="en-US"/>
        </w:rPr>
      </w:pPr>
      <w:r w:rsidRPr="001A2879">
        <w:rPr>
          <w:rFonts w:eastAsia="游明朝" w:hint="eastAsia"/>
          <w:b/>
          <w:sz w:val="22"/>
          <w:szCs w:val="22"/>
          <w:u w:val="single"/>
        </w:rPr>
        <w:t>Proposal</w:t>
      </w:r>
      <w:r>
        <w:rPr>
          <w:rFonts w:eastAsia="游明朝" w:hint="eastAsia"/>
          <w:b/>
          <w:sz w:val="22"/>
          <w:szCs w:val="22"/>
          <w:u w:val="single"/>
        </w:rPr>
        <w:t xml:space="preserve"> 6</w:t>
      </w:r>
      <w:r>
        <w:rPr>
          <w:rFonts w:eastAsia="游明朝" w:hint="eastAsia"/>
          <w:b/>
          <w:sz w:val="22"/>
          <w:szCs w:val="22"/>
        </w:rPr>
        <w:t xml:space="preserve">: All preamble formats for 4-step RACH </w:t>
      </w:r>
      <w:proofErr w:type="gramStart"/>
      <w:r>
        <w:rPr>
          <w:rFonts w:eastAsia="游明朝" w:hint="eastAsia"/>
          <w:b/>
          <w:sz w:val="22"/>
          <w:szCs w:val="22"/>
        </w:rPr>
        <w:t>should be supported</w:t>
      </w:r>
      <w:proofErr w:type="gramEnd"/>
      <w:r>
        <w:rPr>
          <w:rFonts w:eastAsia="游明朝" w:hint="eastAsia"/>
          <w:b/>
          <w:sz w:val="22"/>
          <w:szCs w:val="22"/>
        </w:rPr>
        <w:t xml:space="preserve"> for 2-step RACH.</w:t>
      </w:r>
    </w:p>
    <w:p w14:paraId="77A6593B" w14:textId="77777777" w:rsidR="00C20DCC" w:rsidRDefault="00C20DCC" w:rsidP="00C20DCC">
      <w:pPr>
        <w:rPr>
          <w:rFonts w:eastAsia="游明朝"/>
          <w:b/>
          <w:sz w:val="22"/>
          <w:szCs w:val="22"/>
        </w:rPr>
      </w:pPr>
      <w:r w:rsidRPr="001A2879">
        <w:rPr>
          <w:rFonts w:eastAsia="游明朝" w:hint="eastAsia"/>
          <w:b/>
          <w:sz w:val="22"/>
          <w:szCs w:val="22"/>
          <w:u w:val="single"/>
        </w:rPr>
        <w:t>Proposal</w:t>
      </w:r>
      <w:r>
        <w:rPr>
          <w:rFonts w:eastAsia="游明朝" w:hint="eastAsia"/>
          <w:b/>
          <w:sz w:val="22"/>
          <w:szCs w:val="22"/>
          <w:u w:val="single"/>
        </w:rPr>
        <w:t xml:space="preserve"> 7</w:t>
      </w:r>
      <w:r>
        <w:rPr>
          <w:rFonts w:eastAsia="游明朝" w:hint="eastAsia"/>
          <w:b/>
          <w:sz w:val="22"/>
          <w:szCs w:val="22"/>
        </w:rPr>
        <w:t xml:space="preserve">: </w:t>
      </w:r>
      <w:r w:rsidRPr="007B1618">
        <w:rPr>
          <w:rFonts w:eastAsia="游明朝"/>
          <w:b/>
          <w:sz w:val="22"/>
          <w:szCs w:val="22"/>
        </w:rPr>
        <w:t xml:space="preserve">TA granularity in MsgB </w:t>
      </w:r>
      <w:proofErr w:type="gramStart"/>
      <w:r w:rsidRPr="007B1618">
        <w:rPr>
          <w:rFonts w:eastAsia="游明朝"/>
          <w:b/>
          <w:sz w:val="22"/>
          <w:szCs w:val="22"/>
        </w:rPr>
        <w:t>should be based</w:t>
      </w:r>
      <w:proofErr w:type="gramEnd"/>
      <w:r w:rsidRPr="007B1618">
        <w:rPr>
          <w:rFonts w:eastAsia="游明朝"/>
          <w:b/>
          <w:sz w:val="22"/>
          <w:szCs w:val="22"/>
        </w:rPr>
        <w:t xml:space="preserve"> on the SCS of the first uplink transmission after MsgB</w:t>
      </w:r>
      <w:r>
        <w:rPr>
          <w:rFonts w:eastAsia="游明朝" w:hint="eastAsia"/>
          <w:b/>
          <w:sz w:val="22"/>
          <w:szCs w:val="22"/>
        </w:rPr>
        <w:t>.</w:t>
      </w:r>
    </w:p>
    <w:p w14:paraId="54F03857" w14:textId="76F7567E" w:rsidR="00C20DCC" w:rsidRPr="00805155" w:rsidRDefault="00C20DCC" w:rsidP="00805155">
      <w:pPr>
        <w:pStyle w:val="afc"/>
        <w:numPr>
          <w:ilvl w:val="0"/>
          <w:numId w:val="8"/>
        </w:numPr>
        <w:ind w:leftChars="0"/>
        <w:rPr>
          <w:rFonts w:eastAsia="游明朝"/>
          <w:b/>
          <w:sz w:val="22"/>
          <w:szCs w:val="22"/>
        </w:rPr>
      </w:pPr>
      <w:r w:rsidRPr="007B1618">
        <w:rPr>
          <w:rFonts w:eastAsia="游明朝" w:hint="eastAsia"/>
          <w:b/>
          <w:sz w:val="22"/>
          <w:szCs w:val="22"/>
        </w:rPr>
        <w:t>The first uplink transmission</w:t>
      </w:r>
      <w:r>
        <w:rPr>
          <w:rFonts w:eastAsia="游明朝" w:hint="eastAsia"/>
          <w:b/>
          <w:sz w:val="22"/>
          <w:szCs w:val="22"/>
        </w:rPr>
        <w:t xml:space="preserve"> includes Msg3 </w:t>
      </w:r>
      <w:r>
        <w:rPr>
          <w:rFonts w:eastAsia="游明朝"/>
          <w:b/>
          <w:sz w:val="22"/>
          <w:szCs w:val="22"/>
        </w:rPr>
        <w:t>as</w:t>
      </w:r>
      <w:r>
        <w:rPr>
          <w:rFonts w:eastAsia="游明朝" w:hint="eastAsia"/>
          <w:b/>
          <w:sz w:val="22"/>
          <w:szCs w:val="22"/>
        </w:rPr>
        <w:t xml:space="preserve"> fallback to 4-step RACH, and does not include MsgA PUSCH retransmission.</w:t>
      </w:r>
    </w:p>
    <w:p w14:paraId="1EAE46E9" w14:textId="56EAB23A" w:rsidR="00C20DCC" w:rsidRPr="00C20DCC" w:rsidRDefault="00C20DCC" w:rsidP="00C20DCC">
      <w:r w:rsidRPr="001A2879">
        <w:rPr>
          <w:rFonts w:eastAsia="游明朝" w:hint="eastAsia"/>
          <w:b/>
          <w:sz w:val="22"/>
          <w:szCs w:val="22"/>
          <w:u w:val="single"/>
        </w:rPr>
        <w:t>Proposal</w:t>
      </w:r>
      <w:r>
        <w:rPr>
          <w:rFonts w:eastAsia="游明朝" w:hint="eastAsia"/>
          <w:b/>
          <w:sz w:val="22"/>
          <w:szCs w:val="22"/>
          <w:u w:val="single"/>
        </w:rPr>
        <w:t xml:space="preserve"> 8</w:t>
      </w:r>
      <w:r>
        <w:rPr>
          <w:rFonts w:eastAsia="游明朝" w:hint="eastAsia"/>
          <w:b/>
          <w:sz w:val="22"/>
          <w:szCs w:val="22"/>
        </w:rPr>
        <w:t>: T</w:t>
      </w:r>
      <w:r w:rsidRPr="00413370">
        <w:rPr>
          <w:rFonts w:eastAsia="游明朝"/>
          <w:b/>
          <w:sz w:val="22"/>
          <w:szCs w:val="22"/>
        </w:rPr>
        <w:t xml:space="preserve">he power ramping value </w:t>
      </w:r>
      <w:proofErr w:type="gramStart"/>
      <w:r w:rsidRPr="00413370">
        <w:rPr>
          <w:rFonts w:eastAsia="游明朝"/>
          <w:b/>
          <w:sz w:val="22"/>
          <w:szCs w:val="22"/>
        </w:rPr>
        <w:t>should be based</w:t>
      </w:r>
      <w:proofErr w:type="gramEnd"/>
      <w:r w:rsidRPr="00413370">
        <w:rPr>
          <w:rFonts w:eastAsia="游明朝"/>
          <w:b/>
          <w:sz w:val="22"/>
          <w:szCs w:val="22"/>
        </w:rPr>
        <w:t xml:space="preserve"> on total transmission number of MsgA preamble and 4-step RACH preamble.</w:t>
      </w:r>
    </w:p>
    <w:p w14:paraId="1EE3224D" w14:textId="77777777" w:rsidR="00C20DCC" w:rsidRPr="0040665B" w:rsidRDefault="00C20DCC" w:rsidP="000C5DD6">
      <w:pPr>
        <w:jc w:val="both"/>
      </w:pPr>
    </w:p>
    <w:p w14:paraId="4E685B77"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1489CBA2" w14:textId="2F2EDB11" w:rsidR="00B522F8" w:rsidRPr="000F2CED" w:rsidRDefault="00862960" w:rsidP="000F2CED">
      <w:pPr>
        <w:numPr>
          <w:ilvl w:val="0"/>
          <w:numId w:val="4"/>
        </w:numPr>
        <w:spacing w:afterLines="50" w:after="120"/>
        <w:jc w:val="both"/>
        <w:rPr>
          <w:rFonts w:eastAsia="ＭＳ 明朝"/>
          <w:sz w:val="22"/>
        </w:rPr>
      </w:pPr>
      <w:bookmarkStart w:id="4" w:name="_Ref526324992"/>
      <w:proofErr w:type="gramStart"/>
      <w:r w:rsidRPr="00654924">
        <w:rPr>
          <w:rFonts w:eastAsia="ＭＳ 明朝"/>
          <w:sz w:val="22"/>
        </w:rPr>
        <w:t>3GPP RAN1</w:t>
      </w:r>
      <w:r>
        <w:rPr>
          <w:rFonts w:eastAsia="ＭＳ 明朝" w:hint="eastAsia"/>
          <w:sz w:val="22"/>
        </w:rPr>
        <w:t>#96</w:t>
      </w:r>
      <w:r w:rsidR="00030571">
        <w:rPr>
          <w:rFonts w:eastAsia="ＭＳ 明朝" w:hint="eastAsia"/>
          <w:sz w:val="22"/>
        </w:rPr>
        <w:t>bis</w:t>
      </w:r>
      <w:r w:rsidRPr="00654924">
        <w:rPr>
          <w:rFonts w:eastAsia="ＭＳ 明朝"/>
          <w:sz w:val="22"/>
        </w:rPr>
        <w:t xml:space="preserve">, Chairman’s note, </w:t>
      </w:r>
      <w:r w:rsidR="00030571">
        <w:rPr>
          <w:rFonts w:eastAsia="ＭＳ 明朝" w:hint="eastAsia"/>
          <w:sz w:val="22"/>
        </w:rPr>
        <w:t>April</w:t>
      </w:r>
      <w:r>
        <w:rPr>
          <w:rFonts w:eastAsia="ＭＳ 明朝" w:hint="eastAsia"/>
          <w:sz w:val="22"/>
        </w:rPr>
        <w:t xml:space="preserve"> </w:t>
      </w:r>
      <w:r w:rsidRPr="00654924">
        <w:rPr>
          <w:rFonts w:eastAsia="ＭＳ 明朝"/>
          <w:sz w:val="22"/>
        </w:rPr>
        <w:t>201</w:t>
      </w:r>
      <w:r>
        <w:rPr>
          <w:rFonts w:eastAsia="ＭＳ 明朝" w:hint="eastAsia"/>
          <w:sz w:val="22"/>
        </w:rPr>
        <w:t>9</w:t>
      </w:r>
      <w:r w:rsidRPr="00654924">
        <w:rPr>
          <w:rFonts w:eastAsia="ＭＳ 明朝" w:hint="eastAsia"/>
          <w:sz w:val="22"/>
        </w:rPr>
        <w:t>.</w:t>
      </w:r>
      <w:proofErr w:type="gramEnd"/>
      <w:r w:rsidRPr="00903DC6">
        <w:rPr>
          <w:rFonts w:eastAsia="ＭＳ 明朝"/>
          <w:sz w:val="22"/>
        </w:rPr>
        <w:t xml:space="preserve"> </w:t>
      </w:r>
      <w:bookmarkEnd w:id="4"/>
    </w:p>
    <w:sectPr w:rsidR="00B522F8" w:rsidRPr="000F2CED">
      <w:footerReference w:type="default" r:id="rId8"/>
      <w:type w:val="continuous"/>
      <w:pgSz w:w="12240" w:h="15840" w:code="1"/>
      <w:pgMar w:top="851" w:right="1134" w:bottom="567" w:left="1134" w:header="720" w:footer="720"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44642D34" w15:done="0"/>
  <w15:commentEx w15:paraId="1C033AF2" w15:done="0"/>
  <w15:commentEx w15:paraId="4B40A01D" w15:done="0"/>
  <w15:commentEx w15:paraId="262F22BD"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439DFB8" w14:textId="77777777" w:rsidR="00DE36C4" w:rsidRDefault="00DE36C4">
      <w:r>
        <w:separator/>
      </w:r>
    </w:p>
  </w:endnote>
  <w:endnote w:type="continuationSeparator" w:id="0">
    <w:p w14:paraId="6EE403F3" w14:textId="77777777" w:rsidR="00DE36C4" w:rsidRDefault="00DE36C4">
      <w:r>
        <w:continuationSeparator/>
      </w:r>
    </w:p>
  </w:endnote>
  <w:endnote w:type="continuationNotice" w:id="1">
    <w:p w14:paraId="756844B9" w14:textId="77777777" w:rsidR="00DE36C4" w:rsidRDefault="00DE36C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ＭＳ ゴシック">
    <w:altName w:val="MS Gothic"/>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 w:name="Cambria Math">
    <w:panose1 w:val="02040503050406030204"/>
    <w:charset w:val="00"/>
    <w:family w:val="roman"/>
    <w:pitch w:val="variable"/>
    <w:sig w:usb0="E00002FF" w:usb1="420024FF" w:usb2="00000000" w:usb3="00000000" w:csb0="0000019F" w:csb1="00000000"/>
  </w:font>
  <w:font w:name="游明朝">
    <w:altName w:val="ＭＳ 明朝"/>
    <w:panose1 w:val="00000000000000000000"/>
    <w:charset w:val="8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9C1C6D" w14:textId="0C0F46EF" w:rsidR="001751FA" w:rsidRPr="00000924" w:rsidRDefault="001751FA">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45663B">
      <w:rPr>
        <w:rStyle w:val="af2"/>
        <w:rFonts w:eastAsia="ＭＳ ゴシック"/>
        <w:noProof/>
      </w:rPr>
      <w:t>3</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45663B">
      <w:rPr>
        <w:rStyle w:val="af2"/>
        <w:rFonts w:eastAsia="ＭＳ ゴシック"/>
        <w:noProof/>
      </w:rPr>
      <w:t>5</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9561A1A" w14:textId="77777777" w:rsidR="00DE36C4" w:rsidRDefault="00DE36C4">
      <w:r>
        <w:separator/>
      </w:r>
    </w:p>
  </w:footnote>
  <w:footnote w:type="continuationSeparator" w:id="0">
    <w:p w14:paraId="69DD5D79" w14:textId="77777777" w:rsidR="00DE36C4" w:rsidRDefault="00DE36C4">
      <w:r>
        <w:continuationSeparator/>
      </w:r>
    </w:p>
  </w:footnote>
  <w:footnote w:type="continuationNotice" w:id="1">
    <w:p w14:paraId="7FB525CD" w14:textId="77777777" w:rsidR="00DE36C4" w:rsidRDefault="00DE36C4"/>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4857F6E"/>
    <w:multiLevelType w:val="hybridMultilevel"/>
    <w:tmpl w:val="FCE6CFE0"/>
    <w:lvl w:ilvl="0" w:tplc="04090001">
      <w:start w:val="1"/>
      <w:numFmt w:val="bullet"/>
      <w:lvlText w:val=""/>
      <w:lvlJc w:val="left"/>
      <w:pPr>
        <w:ind w:left="1140" w:hanging="420"/>
      </w:pPr>
      <w:rPr>
        <w:rFonts w:ascii="Symbol" w:hAnsi="Symbol"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2">
    <w:nsid w:val="09B64D02"/>
    <w:multiLevelType w:val="hybridMultilevel"/>
    <w:tmpl w:val="2ED0446E"/>
    <w:lvl w:ilvl="0" w:tplc="0409000B">
      <w:start w:val="1"/>
      <w:numFmt w:val="bullet"/>
      <w:lvlText w:val=""/>
      <w:lvlJc w:val="left"/>
      <w:pPr>
        <w:ind w:left="1129" w:hanging="420"/>
      </w:pPr>
      <w:rPr>
        <w:rFonts w:ascii="Wingdings" w:hAnsi="Wingdings" w:hint="default"/>
      </w:rPr>
    </w:lvl>
    <w:lvl w:ilvl="1" w:tplc="0409000B" w:tentative="1">
      <w:start w:val="1"/>
      <w:numFmt w:val="bullet"/>
      <w:lvlText w:val=""/>
      <w:lvlJc w:val="left"/>
      <w:pPr>
        <w:ind w:left="1549" w:hanging="420"/>
      </w:pPr>
      <w:rPr>
        <w:rFonts w:ascii="Wingdings" w:hAnsi="Wingdings" w:hint="default"/>
      </w:rPr>
    </w:lvl>
    <w:lvl w:ilvl="2" w:tplc="0409000D"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B" w:tentative="1">
      <w:start w:val="1"/>
      <w:numFmt w:val="bullet"/>
      <w:lvlText w:val=""/>
      <w:lvlJc w:val="left"/>
      <w:pPr>
        <w:ind w:left="2809" w:hanging="420"/>
      </w:pPr>
      <w:rPr>
        <w:rFonts w:ascii="Wingdings" w:hAnsi="Wingdings" w:hint="default"/>
      </w:rPr>
    </w:lvl>
    <w:lvl w:ilvl="5" w:tplc="0409000D"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B" w:tentative="1">
      <w:start w:val="1"/>
      <w:numFmt w:val="bullet"/>
      <w:lvlText w:val=""/>
      <w:lvlJc w:val="left"/>
      <w:pPr>
        <w:ind w:left="4069" w:hanging="420"/>
      </w:pPr>
      <w:rPr>
        <w:rFonts w:ascii="Wingdings" w:hAnsi="Wingdings" w:hint="default"/>
      </w:rPr>
    </w:lvl>
    <w:lvl w:ilvl="8" w:tplc="0409000D" w:tentative="1">
      <w:start w:val="1"/>
      <w:numFmt w:val="bullet"/>
      <w:lvlText w:val=""/>
      <w:lvlJc w:val="left"/>
      <w:pPr>
        <w:ind w:left="4489" w:hanging="420"/>
      </w:pPr>
      <w:rPr>
        <w:rFonts w:ascii="Wingdings" w:hAnsi="Wingdings" w:hint="default"/>
      </w:rPr>
    </w:lvl>
  </w:abstractNum>
  <w:abstractNum w:abstractNumId="3">
    <w:nsid w:val="0DFC3540"/>
    <w:multiLevelType w:val="hybridMultilevel"/>
    <w:tmpl w:val="CD34C7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F250011"/>
    <w:multiLevelType w:val="multilevel"/>
    <w:tmpl w:val="DC346A24"/>
    <w:lvl w:ilvl="0">
      <w:start w:val="1"/>
      <w:numFmt w:val="decimal"/>
      <w:lvlText w:val="[%1]"/>
      <w:lvlJc w:val="left"/>
      <w:pPr>
        <w:tabs>
          <w:tab w:val="num" w:pos="420"/>
        </w:tabs>
        <w:ind w:left="420" w:hanging="420"/>
      </w:pPr>
      <w:rPr>
        <w:rFonts w:hint="default"/>
        <w:lang w:val="en-GB"/>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6">
    <w:nsid w:val="444A7B4D"/>
    <w:multiLevelType w:val="hybridMultilevel"/>
    <w:tmpl w:val="14069408"/>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2F67C33"/>
    <w:multiLevelType w:val="hybridMultilevel"/>
    <w:tmpl w:val="FBEA0660"/>
    <w:lvl w:ilvl="0" w:tplc="AF084124">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8015A3F"/>
    <w:multiLevelType w:val="multilevel"/>
    <w:tmpl w:val="595CBBD0"/>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9">
    <w:nsid w:val="609A44A2"/>
    <w:multiLevelType w:val="hybridMultilevel"/>
    <w:tmpl w:val="6C76489A"/>
    <w:lvl w:ilvl="0" w:tplc="AF084124">
      <w:start w:val="1"/>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1">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0"/>
  </w:num>
  <w:num w:numId="3">
    <w:abstractNumId w:val="5"/>
  </w:num>
  <w:num w:numId="4">
    <w:abstractNumId w:val="4"/>
  </w:num>
  <w:num w:numId="5">
    <w:abstractNumId w:val="11"/>
  </w:num>
  <w:num w:numId="6">
    <w:abstractNumId w:val="8"/>
  </w:num>
  <w:num w:numId="7">
    <w:abstractNumId w:val="1"/>
  </w:num>
  <w:num w:numId="8">
    <w:abstractNumId w:val="6"/>
  </w:num>
  <w:num w:numId="9">
    <w:abstractNumId w:val="3"/>
  </w:num>
  <w:num w:numId="10">
    <w:abstractNumId w:val="2"/>
  </w:num>
  <w:num w:numId="11">
    <w:abstractNumId w:val="7"/>
  </w:num>
  <w:num w:numId="12">
    <w:abstractNumId w:val="9"/>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iroki Harada">
    <w15:presenceInfo w15:providerId="None" w15:userId="Hiroki Hara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ja-JP" w:vendorID="64" w:dllVersion="131078" w:nlCheck="1" w:checkStyle="1"/>
  <w:activeWritingStyle w:appName="MSWord" w:lang="en-AU" w:vendorID="64" w:dllVersion="131078" w:nlCheck="1"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837"/>
    <w:rsid w:val="00001A81"/>
    <w:rsid w:val="00001BCB"/>
    <w:rsid w:val="00001BF1"/>
    <w:rsid w:val="0000228E"/>
    <w:rsid w:val="00002536"/>
    <w:rsid w:val="0000255B"/>
    <w:rsid w:val="00002938"/>
    <w:rsid w:val="00002AFC"/>
    <w:rsid w:val="00002E18"/>
    <w:rsid w:val="00003973"/>
    <w:rsid w:val="00003A56"/>
    <w:rsid w:val="00003AE4"/>
    <w:rsid w:val="00003B06"/>
    <w:rsid w:val="00003F7F"/>
    <w:rsid w:val="000041B5"/>
    <w:rsid w:val="000044B4"/>
    <w:rsid w:val="00004C7C"/>
    <w:rsid w:val="00004DDA"/>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5001"/>
    <w:rsid w:val="000153FF"/>
    <w:rsid w:val="0001551B"/>
    <w:rsid w:val="000158B1"/>
    <w:rsid w:val="00015DDF"/>
    <w:rsid w:val="0001603A"/>
    <w:rsid w:val="00016182"/>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13DD"/>
    <w:rsid w:val="00021545"/>
    <w:rsid w:val="000216F1"/>
    <w:rsid w:val="000218BF"/>
    <w:rsid w:val="00021954"/>
    <w:rsid w:val="000219CD"/>
    <w:rsid w:val="00021AF7"/>
    <w:rsid w:val="000223D0"/>
    <w:rsid w:val="00022E12"/>
    <w:rsid w:val="000233B7"/>
    <w:rsid w:val="00023917"/>
    <w:rsid w:val="00023C8B"/>
    <w:rsid w:val="00024132"/>
    <w:rsid w:val="000243FB"/>
    <w:rsid w:val="00024474"/>
    <w:rsid w:val="0002447B"/>
    <w:rsid w:val="0002524C"/>
    <w:rsid w:val="0002525D"/>
    <w:rsid w:val="00025658"/>
    <w:rsid w:val="00025A83"/>
    <w:rsid w:val="00025B78"/>
    <w:rsid w:val="00025D34"/>
    <w:rsid w:val="00025D3B"/>
    <w:rsid w:val="00025F9F"/>
    <w:rsid w:val="00025FA8"/>
    <w:rsid w:val="000265CA"/>
    <w:rsid w:val="000268DF"/>
    <w:rsid w:val="00026F2D"/>
    <w:rsid w:val="00026F45"/>
    <w:rsid w:val="0002724D"/>
    <w:rsid w:val="0002786C"/>
    <w:rsid w:val="00030115"/>
    <w:rsid w:val="0003016F"/>
    <w:rsid w:val="0003024D"/>
    <w:rsid w:val="00030571"/>
    <w:rsid w:val="00031738"/>
    <w:rsid w:val="000319C0"/>
    <w:rsid w:val="00031A40"/>
    <w:rsid w:val="00031A54"/>
    <w:rsid w:val="00031B8A"/>
    <w:rsid w:val="000320ED"/>
    <w:rsid w:val="0003235C"/>
    <w:rsid w:val="00032415"/>
    <w:rsid w:val="00032505"/>
    <w:rsid w:val="00032526"/>
    <w:rsid w:val="00032CE3"/>
    <w:rsid w:val="00032E17"/>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375"/>
    <w:rsid w:val="000354A0"/>
    <w:rsid w:val="00035722"/>
    <w:rsid w:val="00035725"/>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465"/>
    <w:rsid w:val="00052786"/>
    <w:rsid w:val="00052BE7"/>
    <w:rsid w:val="00052F1A"/>
    <w:rsid w:val="00052F3F"/>
    <w:rsid w:val="00053095"/>
    <w:rsid w:val="0005380A"/>
    <w:rsid w:val="00053994"/>
    <w:rsid w:val="00053E6A"/>
    <w:rsid w:val="00054CED"/>
    <w:rsid w:val="00054DAD"/>
    <w:rsid w:val="00055087"/>
    <w:rsid w:val="000550B8"/>
    <w:rsid w:val="000553DE"/>
    <w:rsid w:val="0005593A"/>
    <w:rsid w:val="00055F29"/>
    <w:rsid w:val="000563A7"/>
    <w:rsid w:val="00056631"/>
    <w:rsid w:val="0005703C"/>
    <w:rsid w:val="00057481"/>
    <w:rsid w:val="00057693"/>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2E39"/>
    <w:rsid w:val="00062E9D"/>
    <w:rsid w:val="00063776"/>
    <w:rsid w:val="00063798"/>
    <w:rsid w:val="00063813"/>
    <w:rsid w:val="00063997"/>
    <w:rsid w:val="000644A1"/>
    <w:rsid w:val="00065E11"/>
    <w:rsid w:val="0006602B"/>
    <w:rsid w:val="000666D5"/>
    <w:rsid w:val="00066C0C"/>
    <w:rsid w:val="00066EA6"/>
    <w:rsid w:val="00066FD7"/>
    <w:rsid w:val="000678FA"/>
    <w:rsid w:val="00067AD3"/>
    <w:rsid w:val="00067B66"/>
    <w:rsid w:val="00067C0A"/>
    <w:rsid w:val="00070069"/>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79A9"/>
    <w:rsid w:val="00077FFC"/>
    <w:rsid w:val="000808D4"/>
    <w:rsid w:val="00080DDF"/>
    <w:rsid w:val="00080EC6"/>
    <w:rsid w:val="00081532"/>
    <w:rsid w:val="00081697"/>
    <w:rsid w:val="00081C3F"/>
    <w:rsid w:val="00081C52"/>
    <w:rsid w:val="00081FAB"/>
    <w:rsid w:val="0008201A"/>
    <w:rsid w:val="00082A22"/>
    <w:rsid w:val="00082C00"/>
    <w:rsid w:val="00082E51"/>
    <w:rsid w:val="00083382"/>
    <w:rsid w:val="000834F3"/>
    <w:rsid w:val="0008390F"/>
    <w:rsid w:val="00083DE3"/>
    <w:rsid w:val="000840C3"/>
    <w:rsid w:val="00084B36"/>
    <w:rsid w:val="00084BBC"/>
    <w:rsid w:val="00084FF3"/>
    <w:rsid w:val="000850E1"/>
    <w:rsid w:val="000851FB"/>
    <w:rsid w:val="0008524E"/>
    <w:rsid w:val="00085A55"/>
    <w:rsid w:val="00086045"/>
    <w:rsid w:val="0008617D"/>
    <w:rsid w:val="00086246"/>
    <w:rsid w:val="00086390"/>
    <w:rsid w:val="000865C7"/>
    <w:rsid w:val="000869A4"/>
    <w:rsid w:val="00086C10"/>
    <w:rsid w:val="00086D89"/>
    <w:rsid w:val="00087061"/>
    <w:rsid w:val="000875FB"/>
    <w:rsid w:val="0008771A"/>
    <w:rsid w:val="00087C6A"/>
    <w:rsid w:val="00087F5E"/>
    <w:rsid w:val="000900C9"/>
    <w:rsid w:val="000908A2"/>
    <w:rsid w:val="00090984"/>
    <w:rsid w:val="00091419"/>
    <w:rsid w:val="00091A61"/>
    <w:rsid w:val="000921FC"/>
    <w:rsid w:val="00092268"/>
    <w:rsid w:val="000926A3"/>
    <w:rsid w:val="00092A88"/>
    <w:rsid w:val="00092BB9"/>
    <w:rsid w:val="00092BE4"/>
    <w:rsid w:val="00092D77"/>
    <w:rsid w:val="00093239"/>
    <w:rsid w:val="000938BD"/>
    <w:rsid w:val="00093955"/>
    <w:rsid w:val="00093E83"/>
    <w:rsid w:val="00093EFE"/>
    <w:rsid w:val="00093F84"/>
    <w:rsid w:val="00094631"/>
    <w:rsid w:val="00094903"/>
    <w:rsid w:val="0009490A"/>
    <w:rsid w:val="00095181"/>
    <w:rsid w:val="0009523E"/>
    <w:rsid w:val="000956CC"/>
    <w:rsid w:val="00095F8E"/>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413"/>
    <w:rsid w:val="000A4CEC"/>
    <w:rsid w:val="000A4F30"/>
    <w:rsid w:val="000A51B5"/>
    <w:rsid w:val="000A5826"/>
    <w:rsid w:val="000A5863"/>
    <w:rsid w:val="000A6088"/>
    <w:rsid w:val="000A62D0"/>
    <w:rsid w:val="000A638D"/>
    <w:rsid w:val="000A6406"/>
    <w:rsid w:val="000A7054"/>
    <w:rsid w:val="000A73B9"/>
    <w:rsid w:val="000A74DA"/>
    <w:rsid w:val="000A7564"/>
    <w:rsid w:val="000A76FF"/>
    <w:rsid w:val="000A7920"/>
    <w:rsid w:val="000A7CC2"/>
    <w:rsid w:val="000A7CF2"/>
    <w:rsid w:val="000B03F9"/>
    <w:rsid w:val="000B09C2"/>
    <w:rsid w:val="000B0DB3"/>
    <w:rsid w:val="000B1298"/>
    <w:rsid w:val="000B16EB"/>
    <w:rsid w:val="000B1B76"/>
    <w:rsid w:val="000B1BDB"/>
    <w:rsid w:val="000B244F"/>
    <w:rsid w:val="000B2B16"/>
    <w:rsid w:val="000B35F4"/>
    <w:rsid w:val="000B390A"/>
    <w:rsid w:val="000B4059"/>
    <w:rsid w:val="000B442C"/>
    <w:rsid w:val="000B4499"/>
    <w:rsid w:val="000B46A2"/>
    <w:rsid w:val="000B49F2"/>
    <w:rsid w:val="000B4E07"/>
    <w:rsid w:val="000B5176"/>
    <w:rsid w:val="000B5311"/>
    <w:rsid w:val="000B540E"/>
    <w:rsid w:val="000B5623"/>
    <w:rsid w:val="000B57BE"/>
    <w:rsid w:val="000B5AF9"/>
    <w:rsid w:val="000B5BA0"/>
    <w:rsid w:val="000B5F24"/>
    <w:rsid w:val="000B6737"/>
    <w:rsid w:val="000B7169"/>
    <w:rsid w:val="000B79FC"/>
    <w:rsid w:val="000C0010"/>
    <w:rsid w:val="000C0683"/>
    <w:rsid w:val="000C0B19"/>
    <w:rsid w:val="000C0B7D"/>
    <w:rsid w:val="000C0C09"/>
    <w:rsid w:val="000C0DCC"/>
    <w:rsid w:val="000C0F4D"/>
    <w:rsid w:val="000C1349"/>
    <w:rsid w:val="000C1DBE"/>
    <w:rsid w:val="000C1F3B"/>
    <w:rsid w:val="000C2058"/>
    <w:rsid w:val="000C21A2"/>
    <w:rsid w:val="000C246E"/>
    <w:rsid w:val="000C259D"/>
    <w:rsid w:val="000C2B5C"/>
    <w:rsid w:val="000C2BBE"/>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35F"/>
    <w:rsid w:val="000C76AD"/>
    <w:rsid w:val="000C7705"/>
    <w:rsid w:val="000D00B7"/>
    <w:rsid w:val="000D0184"/>
    <w:rsid w:val="000D0461"/>
    <w:rsid w:val="000D0465"/>
    <w:rsid w:val="000D0F6A"/>
    <w:rsid w:val="000D11BF"/>
    <w:rsid w:val="000D1398"/>
    <w:rsid w:val="000D243E"/>
    <w:rsid w:val="000D26B1"/>
    <w:rsid w:val="000D2A0D"/>
    <w:rsid w:val="000D2BBB"/>
    <w:rsid w:val="000D333F"/>
    <w:rsid w:val="000D3567"/>
    <w:rsid w:val="000D3C4A"/>
    <w:rsid w:val="000D3C58"/>
    <w:rsid w:val="000D3EF0"/>
    <w:rsid w:val="000D478A"/>
    <w:rsid w:val="000D4832"/>
    <w:rsid w:val="000D4A2D"/>
    <w:rsid w:val="000D4D5C"/>
    <w:rsid w:val="000D4E5A"/>
    <w:rsid w:val="000D4F4F"/>
    <w:rsid w:val="000D54AA"/>
    <w:rsid w:val="000D571C"/>
    <w:rsid w:val="000D5734"/>
    <w:rsid w:val="000D5A23"/>
    <w:rsid w:val="000D5DC4"/>
    <w:rsid w:val="000D5FB0"/>
    <w:rsid w:val="000D6004"/>
    <w:rsid w:val="000D6509"/>
    <w:rsid w:val="000D6548"/>
    <w:rsid w:val="000D6B81"/>
    <w:rsid w:val="000D6FD8"/>
    <w:rsid w:val="000D7D6C"/>
    <w:rsid w:val="000D7E41"/>
    <w:rsid w:val="000E0145"/>
    <w:rsid w:val="000E0529"/>
    <w:rsid w:val="000E056E"/>
    <w:rsid w:val="000E070C"/>
    <w:rsid w:val="000E0751"/>
    <w:rsid w:val="000E1120"/>
    <w:rsid w:val="000E1353"/>
    <w:rsid w:val="000E1B84"/>
    <w:rsid w:val="000E1E09"/>
    <w:rsid w:val="000E207F"/>
    <w:rsid w:val="000E2243"/>
    <w:rsid w:val="000E2496"/>
    <w:rsid w:val="000E263F"/>
    <w:rsid w:val="000E269D"/>
    <w:rsid w:val="000E2F84"/>
    <w:rsid w:val="000E31E6"/>
    <w:rsid w:val="000E36C4"/>
    <w:rsid w:val="000E3C68"/>
    <w:rsid w:val="000E3F97"/>
    <w:rsid w:val="000E416E"/>
    <w:rsid w:val="000E44C6"/>
    <w:rsid w:val="000E502E"/>
    <w:rsid w:val="000E50BF"/>
    <w:rsid w:val="000E50FE"/>
    <w:rsid w:val="000E58B4"/>
    <w:rsid w:val="000E598D"/>
    <w:rsid w:val="000E5AA1"/>
    <w:rsid w:val="000E61DA"/>
    <w:rsid w:val="000E620A"/>
    <w:rsid w:val="000E6571"/>
    <w:rsid w:val="000E6653"/>
    <w:rsid w:val="000E67A9"/>
    <w:rsid w:val="000E6DF4"/>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2CED"/>
    <w:rsid w:val="000F336B"/>
    <w:rsid w:val="000F34F4"/>
    <w:rsid w:val="000F3A57"/>
    <w:rsid w:val="000F3E62"/>
    <w:rsid w:val="000F3F41"/>
    <w:rsid w:val="000F4501"/>
    <w:rsid w:val="000F45A0"/>
    <w:rsid w:val="000F470C"/>
    <w:rsid w:val="000F4A86"/>
    <w:rsid w:val="000F4D77"/>
    <w:rsid w:val="000F4EFA"/>
    <w:rsid w:val="000F61A9"/>
    <w:rsid w:val="000F63BD"/>
    <w:rsid w:val="000F649A"/>
    <w:rsid w:val="000F64C4"/>
    <w:rsid w:val="000F6598"/>
    <w:rsid w:val="0010015A"/>
    <w:rsid w:val="00100391"/>
    <w:rsid w:val="001005A9"/>
    <w:rsid w:val="00100728"/>
    <w:rsid w:val="00100937"/>
    <w:rsid w:val="0010099E"/>
    <w:rsid w:val="00100A12"/>
    <w:rsid w:val="00100A29"/>
    <w:rsid w:val="00100B00"/>
    <w:rsid w:val="00100DD9"/>
    <w:rsid w:val="001012E9"/>
    <w:rsid w:val="001012F3"/>
    <w:rsid w:val="00101465"/>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E5"/>
    <w:rsid w:val="00111506"/>
    <w:rsid w:val="00111727"/>
    <w:rsid w:val="001117DD"/>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4B55"/>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0DF7"/>
    <w:rsid w:val="00122527"/>
    <w:rsid w:val="00122B79"/>
    <w:rsid w:val="00123015"/>
    <w:rsid w:val="00123120"/>
    <w:rsid w:val="00123696"/>
    <w:rsid w:val="00123871"/>
    <w:rsid w:val="00123A36"/>
    <w:rsid w:val="00123AFF"/>
    <w:rsid w:val="0012405B"/>
    <w:rsid w:val="0012464F"/>
    <w:rsid w:val="0012467C"/>
    <w:rsid w:val="001246B6"/>
    <w:rsid w:val="00124B11"/>
    <w:rsid w:val="00124EAA"/>
    <w:rsid w:val="00125AC9"/>
    <w:rsid w:val="00125C65"/>
    <w:rsid w:val="001261AD"/>
    <w:rsid w:val="001264B5"/>
    <w:rsid w:val="001265FF"/>
    <w:rsid w:val="00126643"/>
    <w:rsid w:val="00126811"/>
    <w:rsid w:val="0012721B"/>
    <w:rsid w:val="0012727B"/>
    <w:rsid w:val="00127FE2"/>
    <w:rsid w:val="00130249"/>
    <w:rsid w:val="001302E3"/>
    <w:rsid w:val="00130595"/>
    <w:rsid w:val="00130934"/>
    <w:rsid w:val="00130BFE"/>
    <w:rsid w:val="00130EDC"/>
    <w:rsid w:val="001312E6"/>
    <w:rsid w:val="00131429"/>
    <w:rsid w:val="001316AB"/>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65"/>
    <w:rsid w:val="001338CD"/>
    <w:rsid w:val="00133F70"/>
    <w:rsid w:val="0013496C"/>
    <w:rsid w:val="001353C2"/>
    <w:rsid w:val="001359E4"/>
    <w:rsid w:val="00135B02"/>
    <w:rsid w:val="00135E98"/>
    <w:rsid w:val="00135F39"/>
    <w:rsid w:val="00136322"/>
    <w:rsid w:val="00136378"/>
    <w:rsid w:val="00136640"/>
    <w:rsid w:val="00136A69"/>
    <w:rsid w:val="00137628"/>
    <w:rsid w:val="001376B6"/>
    <w:rsid w:val="00137BDD"/>
    <w:rsid w:val="00137C1A"/>
    <w:rsid w:val="00137E66"/>
    <w:rsid w:val="0014009D"/>
    <w:rsid w:val="00140CF9"/>
    <w:rsid w:val="00141234"/>
    <w:rsid w:val="001413D3"/>
    <w:rsid w:val="0014168E"/>
    <w:rsid w:val="0014168F"/>
    <w:rsid w:val="001416B6"/>
    <w:rsid w:val="00141980"/>
    <w:rsid w:val="00141FB9"/>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6A7"/>
    <w:rsid w:val="001457A0"/>
    <w:rsid w:val="00145F02"/>
    <w:rsid w:val="0014629B"/>
    <w:rsid w:val="001463A1"/>
    <w:rsid w:val="00146823"/>
    <w:rsid w:val="001468AA"/>
    <w:rsid w:val="00146D39"/>
    <w:rsid w:val="00146F5C"/>
    <w:rsid w:val="0014700A"/>
    <w:rsid w:val="00147200"/>
    <w:rsid w:val="001479DF"/>
    <w:rsid w:val="00147BE5"/>
    <w:rsid w:val="001501F7"/>
    <w:rsid w:val="0015067A"/>
    <w:rsid w:val="00150709"/>
    <w:rsid w:val="00150BF2"/>
    <w:rsid w:val="00150C74"/>
    <w:rsid w:val="00150C9B"/>
    <w:rsid w:val="00150CED"/>
    <w:rsid w:val="00151A8D"/>
    <w:rsid w:val="00151BE5"/>
    <w:rsid w:val="00151FC5"/>
    <w:rsid w:val="0015215C"/>
    <w:rsid w:val="0015268A"/>
    <w:rsid w:val="00152705"/>
    <w:rsid w:val="001532DD"/>
    <w:rsid w:val="00153490"/>
    <w:rsid w:val="0015365F"/>
    <w:rsid w:val="001536FF"/>
    <w:rsid w:val="001539FB"/>
    <w:rsid w:val="00153AAD"/>
    <w:rsid w:val="00153DF3"/>
    <w:rsid w:val="001542DB"/>
    <w:rsid w:val="0015439F"/>
    <w:rsid w:val="001545B1"/>
    <w:rsid w:val="001549D4"/>
    <w:rsid w:val="001549E0"/>
    <w:rsid w:val="00154AD1"/>
    <w:rsid w:val="00154C6A"/>
    <w:rsid w:val="00154FC9"/>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1AB"/>
    <w:rsid w:val="0016146D"/>
    <w:rsid w:val="00161937"/>
    <w:rsid w:val="00161B93"/>
    <w:rsid w:val="00162932"/>
    <w:rsid w:val="00162BC0"/>
    <w:rsid w:val="00163495"/>
    <w:rsid w:val="00163631"/>
    <w:rsid w:val="001637D3"/>
    <w:rsid w:val="00163ACD"/>
    <w:rsid w:val="00164088"/>
    <w:rsid w:val="001640AD"/>
    <w:rsid w:val="00164234"/>
    <w:rsid w:val="0016444E"/>
    <w:rsid w:val="00164694"/>
    <w:rsid w:val="00164919"/>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74B3"/>
    <w:rsid w:val="00167622"/>
    <w:rsid w:val="00167655"/>
    <w:rsid w:val="00167E1E"/>
    <w:rsid w:val="00167E4F"/>
    <w:rsid w:val="00167F8D"/>
    <w:rsid w:val="00167FD8"/>
    <w:rsid w:val="00170076"/>
    <w:rsid w:val="00170154"/>
    <w:rsid w:val="0017055C"/>
    <w:rsid w:val="00170578"/>
    <w:rsid w:val="00170AA3"/>
    <w:rsid w:val="00171266"/>
    <w:rsid w:val="00171515"/>
    <w:rsid w:val="00171579"/>
    <w:rsid w:val="00171E86"/>
    <w:rsid w:val="00171EA1"/>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1FA"/>
    <w:rsid w:val="00175255"/>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5D1"/>
    <w:rsid w:val="001776AD"/>
    <w:rsid w:val="001776AF"/>
    <w:rsid w:val="001777E1"/>
    <w:rsid w:val="00177A60"/>
    <w:rsid w:val="00177BF8"/>
    <w:rsid w:val="00177EF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BBC"/>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CE5"/>
    <w:rsid w:val="00194F9B"/>
    <w:rsid w:val="00195253"/>
    <w:rsid w:val="0019533E"/>
    <w:rsid w:val="00195772"/>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590"/>
    <w:rsid w:val="001A2879"/>
    <w:rsid w:val="001A2C68"/>
    <w:rsid w:val="001A2DE5"/>
    <w:rsid w:val="001A2EE5"/>
    <w:rsid w:val="001A2F38"/>
    <w:rsid w:val="001A311E"/>
    <w:rsid w:val="001A3AC1"/>
    <w:rsid w:val="001A3C40"/>
    <w:rsid w:val="001A3D54"/>
    <w:rsid w:val="001A3E2A"/>
    <w:rsid w:val="001A3ED6"/>
    <w:rsid w:val="001A40D9"/>
    <w:rsid w:val="001A41CB"/>
    <w:rsid w:val="001A4980"/>
    <w:rsid w:val="001A4B90"/>
    <w:rsid w:val="001A50A5"/>
    <w:rsid w:val="001A546D"/>
    <w:rsid w:val="001A594F"/>
    <w:rsid w:val="001A5D69"/>
    <w:rsid w:val="001A5E21"/>
    <w:rsid w:val="001A5E44"/>
    <w:rsid w:val="001A606C"/>
    <w:rsid w:val="001A62CC"/>
    <w:rsid w:val="001A63D9"/>
    <w:rsid w:val="001A6469"/>
    <w:rsid w:val="001A65A8"/>
    <w:rsid w:val="001A72C0"/>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B3B"/>
    <w:rsid w:val="001B3C04"/>
    <w:rsid w:val="001B3E1F"/>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24F"/>
    <w:rsid w:val="001C5504"/>
    <w:rsid w:val="001C551A"/>
    <w:rsid w:val="001C558B"/>
    <w:rsid w:val="001C5930"/>
    <w:rsid w:val="001C5AAF"/>
    <w:rsid w:val="001C5CB6"/>
    <w:rsid w:val="001C5CC8"/>
    <w:rsid w:val="001C5DD2"/>
    <w:rsid w:val="001C5F7B"/>
    <w:rsid w:val="001C5F83"/>
    <w:rsid w:val="001C63C7"/>
    <w:rsid w:val="001C654B"/>
    <w:rsid w:val="001C68C7"/>
    <w:rsid w:val="001C6F5A"/>
    <w:rsid w:val="001D02E1"/>
    <w:rsid w:val="001D056A"/>
    <w:rsid w:val="001D0734"/>
    <w:rsid w:val="001D0EDF"/>
    <w:rsid w:val="001D135C"/>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40F0"/>
    <w:rsid w:val="001E421A"/>
    <w:rsid w:val="001E4282"/>
    <w:rsid w:val="001E42AC"/>
    <w:rsid w:val="001E42B3"/>
    <w:rsid w:val="001E42D7"/>
    <w:rsid w:val="001E4340"/>
    <w:rsid w:val="001E4B78"/>
    <w:rsid w:val="001E4F1B"/>
    <w:rsid w:val="001E4F6D"/>
    <w:rsid w:val="001E505D"/>
    <w:rsid w:val="001E590C"/>
    <w:rsid w:val="001E5912"/>
    <w:rsid w:val="001E6726"/>
    <w:rsid w:val="001E6BB3"/>
    <w:rsid w:val="001E6E8E"/>
    <w:rsid w:val="001E6FC3"/>
    <w:rsid w:val="001E71B9"/>
    <w:rsid w:val="001E763D"/>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FC"/>
    <w:rsid w:val="001F15CA"/>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9F4"/>
    <w:rsid w:val="001F4D32"/>
    <w:rsid w:val="001F4FF5"/>
    <w:rsid w:val="001F55BE"/>
    <w:rsid w:val="001F56DC"/>
    <w:rsid w:val="001F59AC"/>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A2"/>
    <w:rsid w:val="0020104A"/>
    <w:rsid w:val="0020144E"/>
    <w:rsid w:val="0020165E"/>
    <w:rsid w:val="002018A6"/>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10246"/>
    <w:rsid w:val="0021080C"/>
    <w:rsid w:val="00210B76"/>
    <w:rsid w:val="00211918"/>
    <w:rsid w:val="002122BB"/>
    <w:rsid w:val="00212447"/>
    <w:rsid w:val="00212557"/>
    <w:rsid w:val="00212805"/>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B9A"/>
    <w:rsid w:val="00217D09"/>
    <w:rsid w:val="00217D82"/>
    <w:rsid w:val="00217E0D"/>
    <w:rsid w:val="00217FC2"/>
    <w:rsid w:val="00221135"/>
    <w:rsid w:val="0022207C"/>
    <w:rsid w:val="00222A2D"/>
    <w:rsid w:val="002235E8"/>
    <w:rsid w:val="00224402"/>
    <w:rsid w:val="002247B1"/>
    <w:rsid w:val="00224907"/>
    <w:rsid w:val="00224F5E"/>
    <w:rsid w:val="002256B6"/>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E0C"/>
    <w:rsid w:val="00232FB9"/>
    <w:rsid w:val="00232FD4"/>
    <w:rsid w:val="00233553"/>
    <w:rsid w:val="00233B70"/>
    <w:rsid w:val="00233DDE"/>
    <w:rsid w:val="00233E8A"/>
    <w:rsid w:val="0023430D"/>
    <w:rsid w:val="002343D8"/>
    <w:rsid w:val="00234A97"/>
    <w:rsid w:val="00234D14"/>
    <w:rsid w:val="002355BC"/>
    <w:rsid w:val="00235EA3"/>
    <w:rsid w:val="00236316"/>
    <w:rsid w:val="0023703D"/>
    <w:rsid w:val="00237821"/>
    <w:rsid w:val="00237C2B"/>
    <w:rsid w:val="002401FD"/>
    <w:rsid w:val="00240318"/>
    <w:rsid w:val="00240345"/>
    <w:rsid w:val="002408C8"/>
    <w:rsid w:val="002409B6"/>
    <w:rsid w:val="00240AB3"/>
    <w:rsid w:val="00240B1E"/>
    <w:rsid w:val="00240E8C"/>
    <w:rsid w:val="00241005"/>
    <w:rsid w:val="0024168F"/>
    <w:rsid w:val="002417C5"/>
    <w:rsid w:val="0024185F"/>
    <w:rsid w:val="0024199A"/>
    <w:rsid w:val="00241AD3"/>
    <w:rsid w:val="00241CBB"/>
    <w:rsid w:val="00241F46"/>
    <w:rsid w:val="00242212"/>
    <w:rsid w:val="002422AB"/>
    <w:rsid w:val="00242598"/>
    <w:rsid w:val="00242873"/>
    <w:rsid w:val="00242B8D"/>
    <w:rsid w:val="00242BD8"/>
    <w:rsid w:val="00242C3B"/>
    <w:rsid w:val="00242E39"/>
    <w:rsid w:val="0024307B"/>
    <w:rsid w:val="0024327B"/>
    <w:rsid w:val="002435B9"/>
    <w:rsid w:val="00243A41"/>
    <w:rsid w:val="00243A80"/>
    <w:rsid w:val="00243E64"/>
    <w:rsid w:val="00244300"/>
    <w:rsid w:val="00244392"/>
    <w:rsid w:val="002455B8"/>
    <w:rsid w:val="00245C48"/>
    <w:rsid w:val="00245FAF"/>
    <w:rsid w:val="0024629E"/>
    <w:rsid w:val="00246630"/>
    <w:rsid w:val="002467B8"/>
    <w:rsid w:val="00246BC3"/>
    <w:rsid w:val="00246E7C"/>
    <w:rsid w:val="00247443"/>
    <w:rsid w:val="00247478"/>
    <w:rsid w:val="00247712"/>
    <w:rsid w:val="00247BE8"/>
    <w:rsid w:val="00247D0B"/>
    <w:rsid w:val="00250C74"/>
    <w:rsid w:val="0025101E"/>
    <w:rsid w:val="0025137B"/>
    <w:rsid w:val="002516CA"/>
    <w:rsid w:val="00251940"/>
    <w:rsid w:val="00251B01"/>
    <w:rsid w:val="00251FEE"/>
    <w:rsid w:val="002524E9"/>
    <w:rsid w:val="0025278F"/>
    <w:rsid w:val="00252CB0"/>
    <w:rsid w:val="0025307B"/>
    <w:rsid w:val="0025317B"/>
    <w:rsid w:val="002536B4"/>
    <w:rsid w:val="00253AD2"/>
    <w:rsid w:val="00253C43"/>
    <w:rsid w:val="00253DD7"/>
    <w:rsid w:val="00254973"/>
    <w:rsid w:val="00254ABE"/>
    <w:rsid w:val="00254B50"/>
    <w:rsid w:val="00254B9D"/>
    <w:rsid w:val="00254C7D"/>
    <w:rsid w:val="002554AD"/>
    <w:rsid w:val="0025553B"/>
    <w:rsid w:val="00255A0A"/>
    <w:rsid w:val="00255BA7"/>
    <w:rsid w:val="00255E0F"/>
    <w:rsid w:val="0025677A"/>
    <w:rsid w:val="00256A5E"/>
    <w:rsid w:val="00256DC7"/>
    <w:rsid w:val="00257482"/>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442"/>
    <w:rsid w:val="0026270B"/>
    <w:rsid w:val="00262AEA"/>
    <w:rsid w:val="00262B2C"/>
    <w:rsid w:val="002632C3"/>
    <w:rsid w:val="0026340A"/>
    <w:rsid w:val="00263B7C"/>
    <w:rsid w:val="00263F5B"/>
    <w:rsid w:val="002640D0"/>
    <w:rsid w:val="002642B1"/>
    <w:rsid w:val="002644F5"/>
    <w:rsid w:val="0026473B"/>
    <w:rsid w:val="0026498A"/>
    <w:rsid w:val="00264CC2"/>
    <w:rsid w:val="00264F4B"/>
    <w:rsid w:val="002653A3"/>
    <w:rsid w:val="0026556D"/>
    <w:rsid w:val="002655DD"/>
    <w:rsid w:val="00265741"/>
    <w:rsid w:val="00265E72"/>
    <w:rsid w:val="00265F6D"/>
    <w:rsid w:val="00266122"/>
    <w:rsid w:val="002667ED"/>
    <w:rsid w:val="00266F8C"/>
    <w:rsid w:val="00267450"/>
    <w:rsid w:val="002678B9"/>
    <w:rsid w:val="00267ECD"/>
    <w:rsid w:val="0027082D"/>
    <w:rsid w:val="00270C17"/>
    <w:rsid w:val="00270CF0"/>
    <w:rsid w:val="00270F7B"/>
    <w:rsid w:val="00271113"/>
    <w:rsid w:val="0027138E"/>
    <w:rsid w:val="002717D9"/>
    <w:rsid w:val="002718B4"/>
    <w:rsid w:val="00271A7D"/>
    <w:rsid w:val="00271B16"/>
    <w:rsid w:val="00273264"/>
    <w:rsid w:val="002732FF"/>
    <w:rsid w:val="00273361"/>
    <w:rsid w:val="00273760"/>
    <w:rsid w:val="0027393A"/>
    <w:rsid w:val="00273D82"/>
    <w:rsid w:val="00273E27"/>
    <w:rsid w:val="00274185"/>
    <w:rsid w:val="002742AE"/>
    <w:rsid w:val="002742B7"/>
    <w:rsid w:val="00274505"/>
    <w:rsid w:val="00274639"/>
    <w:rsid w:val="00274746"/>
    <w:rsid w:val="00274A5F"/>
    <w:rsid w:val="00274F6C"/>
    <w:rsid w:val="00274F9C"/>
    <w:rsid w:val="00275533"/>
    <w:rsid w:val="00275D61"/>
    <w:rsid w:val="00276028"/>
    <w:rsid w:val="002760D3"/>
    <w:rsid w:val="002766F3"/>
    <w:rsid w:val="002769DB"/>
    <w:rsid w:val="002769FD"/>
    <w:rsid w:val="00276E60"/>
    <w:rsid w:val="002775FC"/>
    <w:rsid w:val="00277862"/>
    <w:rsid w:val="00280600"/>
    <w:rsid w:val="002808E2"/>
    <w:rsid w:val="002808E6"/>
    <w:rsid w:val="002809EC"/>
    <w:rsid w:val="0028122E"/>
    <w:rsid w:val="00281FDC"/>
    <w:rsid w:val="002822E8"/>
    <w:rsid w:val="00282519"/>
    <w:rsid w:val="00282932"/>
    <w:rsid w:val="002831C2"/>
    <w:rsid w:val="0028330C"/>
    <w:rsid w:val="00283873"/>
    <w:rsid w:val="002838B2"/>
    <w:rsid w:val="00283CE9"/>
    <w:rsid w:val="00284134"/>
    <w:rsid w:val="002842D2"/>
    <w:rsid w:val="00284378"/>
    <w:rsid w:val="00284580"/>
    <w:rsid w:val="002845F9"/>
    <w:rsid w:val="00284744"/>
    <w:rsid w:val="00285A72"/>
    <w:rsid w:val="00285C5B"/>
    <w:rsid w:val="00285C5E"/>
    <w:rsid w:val="00286450"/>
    <w:rsid w:val="0028682C"/>
    <w:rsid w:val="00286A2C"/>
    <w:rsid w:val="00286AB3"/>
    <w:rsid w:val="0028726C"/>
    <w:rsid w:val="00287CA4"/>
    <w:rsid w:val="00287EFB"/>
    <w:rsid w:val="0029033C"/>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F03"/>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6C"/>
    <w:rsid w:val="002A4172"/>
    <w:rsid w:val="002A422C"/>
    <w:rsid w:val="002A4765"/>
    <w:rsid w:val="002A4B3E"/>
    <w:rsid w:val="002A5330"/>
    <w:rsid w:val="002A55B9"/>
    <w:rsid w:val="002A5622"/>
    <w:rsid w:val="002A5734"/>
    <w:rsid w:val="002A5937"/>
    <w:rsid w:val="002A5B3B"/>
    <w:rsid w:val="002A5B74"/>
    <w:rsid w:val="002A5BC9"/>
    <w:rsid w:val="002A5CA0"/>
    <w:rsid w:val="002A6291"/>
    <w:rsid w:val="002A62E3"/>
    <w:rsid w:val="002A71AA"/>
    <w:rsid w:val="002A76FC"/>
    <w:rsid w:val="002A793F"/>
    <w:rsid w:val="002A7FA3"/>
    <w:rsid w:val="002B1254"/>
    <w:rsid w:val="002B1321"/>
    <w:rsid w:val="002B1615"/>
    <w:rsid w:val="002B1DCF"/>
    <w:rsid w:val="002B2035"/>
    <w:rsid w:val="002B2210"/>
    <w:rsid w:val="002B2385"/>
    <w:rsid w:val="002B26A1"/>
    <w:rsid w:val="002B2968"/>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61D"/>
    <w:rsid w:val="002B6AFE"/>
    <w:rsid w:val="002B6B5F"/>
    <w:rsid w:val="002B6D4C"/>
    <w:rsid w:val="002B7268"/>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D78"/>
    <w:rsid w:val="002C30D2"/>
    <w:rsid w:val="002C3476"/>
    <w:rsid w:val="002C35CD"/>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656D"/>
    <w:rsid w:val="002C6703"/>
    <w:rsid w:val="002C67E8"/>
    <w:rsid w:val="002C6836"/>
    <w:rsid w:val="002C6D00"/>
    <w:rsid w:val="002D083A"/>
    <w:rsid w:val="002D0A71"/>
    <w:rsid w:val="002D0CAF"/>
    <w:rsid w:val="002D0F17"/>
    <w:rsid w:val="002D136A"/>
    <w:rsid w:val="002D188F"/>
    <w:rsid w:val="002D20F0"/>
    <w:rsid w:val="002D217F"/>
    <w:rsid w:val="002D261B"/>
    <w:rsid w:val="002D2798"/>
    <w:rsid w:val="002D2A81"/>
    <w:rsid w:val="002D2BE4"/>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6BE"/>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C71"/>
    <w:rsid w:val="002E3480"/>
    <w:rsid w:val="002E3AF8"/>
    <w:rsid w:val="002E44C3"/>
    <w:rsid w:val="002E47FB"/>
    <w:rsid w:val="002E483B"/>
    <w:rsid w:val="002E48B5"/>
    <w:rsid w:val="002E4C5E"/>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A2A"/>
    <w:rsid w:val="002F0253"/>
    <w:rsid w:val="002F1069"/>
    <w:rsid w:val="002F113A"/>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AB3"/>
    <w:rsid w:val="002F4F8C"/>
    <w:rsid w:val="002F591D"/>
    <w:rsid w:val="002F6001"/>
    <w:rsid w:val="002F63DA"/>
    <w:rsid w:val="002F65D7"/>
    <w:rsid w:val="002F6B38"/>
    <w:rsid w:val="002F6C48"/>
    <w:rsid w:val="002F6EE2"/>
    <w:rsid w:val="002F7955"/>
    <w:rsid w:val="003004D5"/>
    <w:rsid w:val="00300993"/>
    <w:rsid w:val="00300A3C"/>
    <w:rsid w:val="00300AB2"/>
    <w:rsid w:val="00300D1B"/>
    <w:rsid w:val="00301A35"/>
    <w:rsid w:val="00302104"/>
    <w:rsid w:val="003023A6"/>
    <w:rsid w:val="00302595"/>
    <w:rsid w:val="00302844"/>
    <w:rsid w:val="003029D7"/>
    <w:rsid w:val="00302BA1"/>
    <w:rsid w:val="00303010"/>
    <w:rsid w:val="00303298"/>
    <w:rsid w:val="0030361D"/>
    <w:rsid w:val="00303711"/>
    <w:rsid w:val="00303765"/>
    <w:rsid w:val="00303E27"/>
    <w:rsid w:val="00303E7C"/>
    <w:rsid w:val="00303F41"/>
    <w:rsid w:val="00304ADB"/>
    <w:rsid w:val="00304B92"/>
    <w:rsid w:val="00304E15"/>
    <w:rsid w:val="003058CC"/>
    <w:rsid w:val="00305AD0"/>
    <w:rsid w:val="00305C70"/>
    <w:rsid w:val="00305DF2"/>
    <w:rsid w:val="00306094"/>
    <w:rsid w:val="00306292"/>
    <w:rsid w:val="003072BE"/>
    <w:rsid w:val="003073D5"/>
    <w:rsid w:val="003075B3"/>
    <w:rsid w:val="0030782D"/>
    <w:rsid w:val="00307BCE"/>
    <w:rsid w:val="003103BD"/>
    <w:rsid w:val="00310CB5"/>
    <w:rsid w:val="0031179F"/>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5F"/>
    <w:rsid w:val="00314FA9"/>
    <w:rsid w:val="003158B3"/>
    <w:rsid w:val="00315C64"/>
    <w:rsid w:val="00315CBB"/>
    <w:rsid w:val="00315E4B"/>
    <w:rsid w:val="00315E54"/>
    <w:rsid w:val="0031615A"/>
    <w:rsid w:val="0031621A"/>
    <w:rsid w:val="00316448"/>
    <w:rsid w:val="00317174"/>
    <w:rsid w:val="003172BB"/>
    <w:rsid w:val="003174D8"/>
    <w:rsid w:val="0031777C"/>
    <w:rsid w:val="00317865"/>
    <w:rsid w:val="003178CA"/>
    <w:rsid w:val="00317A1C"/>
    <w:rsid w:val="00317FB1"/>
    <w:rsid w:val="00320925"/>
    <w:rsid w:val="00320A48"/>
    <w:rsid w:val="00320C55"/>
    <w:rsid w:val="00321046"/>
    <w:rsid w:val="003217BE"/>
    <w:rsid w:val="00321949"/>
    <w:rsid w:val="003220A7"/>
    <w:rsid w:val="003231A8"/>
    <w:rsid w:val="00323A47"/>
    <w:rsid w:val="00323AAF"/>
    <w:rsid w:val="00323BDD"/>
    <w:rsid w:val="00323C81"/>
    <w:rsid w:val="0032419D"/>
    <w:rsid w:val="003242C7"/>
    <w:rsid w:val="0032448C"/>
    <w:rsid w:val="003246E1"/>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EFF"/>
    <w:rsid w:val="00332667"/>
    <w:rsid w:val="0033290C"/>
    <w:rsid w:val="00332BCF"/>
    <w:rsid w:val="00333064"/>
    <w:rsid w:val="00333547"/>
    <w:rsid w:val="003341DD"/>
    <w:rsid w:val="003343F5"/>
    <w:rsid w:val="003347FB"/>
    <w:rsid w:val="003349EA"/>
    <w:rsid w:val="00334D58"/>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120D"/>
    <w:rsid w:val="00341864"/>
    <w:rsid w:val="00341A13"/>
    <w:rsid w:val="00341A4F"/>
    <w:rsid w:val="00341FA9"/>
    <w:rsid w:val="003428FB"/>
    <w:rsid w:val="00342C28"/>
    <w:rsid w:val="003430E8"/>
    <w:rsid w:val="003437C5"/>
    <w:rsid w:val="003438A1"/>
    <w:rsid w:val="00343A6E"/>
    <w:rsid w:val="00343C0D"/>
    <w:rsid w:val="00343FD4"/>
    <w:rsid w:val="003440F9"/>
    <w:rsid w:val="00344149"/>
    <w:rsid w:val="003442F3"/>
    <w:rsid w:val="00344430"/>
    <w:rsid w:val="003448A3"/>
    <w:rsid w:val="00344B92"/>
    <w:rsid w:val="00344BB9"/>
    <w:rsid w:val="0034508D"/>
    <w:rsid w:val="003454F0"/>
    <w:rsid w:val="003455EE"/>
    <w:rsid w:val="003468D0"/>
    <w:rsid w:val="00346A98"/>
    <w:rsid w:val="00346BDE"/>
    <w:rsid w:val="00346D9F"/>
    <w:rsid w:val="00346F18"/>
    <w:rsid w:val="00346FF3"/>
    <w:rsid w:val="003475E1"/>
    <w:rsid w:val="00347853"/>
    <w:rsid w:val="00347A17"/>
    <w:rsid w:val="00347B13"/>
    <w:rsid w:val="00347B76"/>
    <w:rsid w:val="00347C19"/>
    <w:rsid w:val="003502A9"/>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6F1"/>
    <w:rsid w:val="0035492B"/>
    <w:rsid w:val="00354D50"/>
    <w:rsid w:val="003557A2"/>
    <w:rsid w:val="00355982"/>
    <w:rsid w:val="00355C4E"/>
    <w:rsid w:val="003567D6"/>
    <w:rsid w:val="00356823"/>
    <w:rsid w:val="00356CC9"/>
    <w:rsid w:val="00356E3D"/>
    <w:rsid w:val="003572D7"/>
    <w:rsid w:val="003575AA"/>
    <w:rsid w:val="0035775C"/>
    <w:rsid w:val="0036029B"/>
    <w:rsid w:val="00360C5C"/>
    <w:rsid w:val="00360EAF"/>
    <w:rsid w:val="0036115F"/>
    <w:rsid w:val="003616B8"/>
    <w:rsid w:val="00361AFF"/>
    <w:rsid w:val="00361B1E"/>
    <w:rsid w:val="00361B26"/>
    <w:rsid w:val="00361E5F"/>
    <w:rsid w:val="003621D0"/>
    <w:rsid w:val="00362A68"/>
    <w:rsid w:val="00362D1E"/>
    <w:rsid w:val="003633C9"/>
    <w:rsid w:val="00363503"/>
    <w:rsid w:val="0036440B"/>
    <w:rsid w:val="00364414"/>
    <w:rsid w:val="003646FE"/>
    <w:rsid w:val="0036482F"/>
    <w:rsid w:val="00364890"/>
    <w:rsid w:val="00364C92"/>
    <w:rsid w:val="0036506C"/>
    <w:rsid w:val="003654B4"/>
    <w:rsid w:val="00365829"/>
    <w:rsid w:val="00365CAB"/>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437E"/>
    <w:rsid w:val="0037452D"/>
    <w:rsid w:val="003745E4"/>
    <w:rsid w:val="003746A1"/>
    <w:rsid w:val="00374A8B"/>
    <w:rsid w:val="00374DB6"/>
    <w:rsid w:val="00374F49"/>
    <w:rsid w:val="003755A6"/>
    <w:rsid w:val="00375707"/>
    <w:rsid w:val="00375872"/>
    <w:rsid w:val="003760DD"/>
    <w:rsid w:val="00376123"/>
    <w:rsid w:val="0037676D"/>
    <w:rsid w:val="00376A26"/>
    <w:rsid w:val="00376FA8"/>
    <w:rsid w:val="0037742E"/>
    <w:rsid w:val="00377827"/>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36A9"/>
    <w:rsid w:val="00383723"/>
    <w:rsid w:val="00383A46"/>
    <w:rsid w:val="00383CD6"/>
    <w:rsid w:val="00383E36"/>
    <w:rsid w:val="0038465F"/>
    <w:rsid w:val="00384ABA"/>
    <w:rsid w:val="00384B61"/>
    <w:rsid w:val="00384D66"/>
    <w:rsid w:val="00385584"/>
    <w:rsid w:val="00385C2F"/>
    <w:rsid w:val="00386062"/>
    <w:rsid w:val="003860AA"/>
    <w:rsid w:val="00386457"/>
    <w:rsid w:val="00386D2A"/>
    <w:rsid w:val="00386D3B"/>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F1E"/>
    <w:rsid w:val="003A0FFB"/>
    <w:rsid w:val="003A22C4"/>
    <w:rsid w:val="003A2461"/>
    <w:rsid w:val="003A286B"/>
    <w:rsid w:val="003A2CF8"/>
    <w:rsid w:val="003A2E44"/>
    <w:rsid w:val="003A3660"/>
    <w:rsid w:val="003A3D4D"/>
    <w:rsid w:val="003A3DE2"/>
    <w:rsid w:val="003A4246"/>
    <w:rsid w:val="003A42C9"/>
    <w:rsid w:val="003A4446"/>
    <w:rsid w:val="003A4469"/>
    <w:rsid w:val="003A4670"/>
    <w:rsid w:val="003A4779"/>
    <w:rsid w:val="003A4A4E"/>
    <w:rsid w:val="003A4D3C"/>
    <w:rsid w:val="003A5CDA"/>
    <w:rsid w:val="003A5FEA"/>
    <w:rsid w:val="003A6356"/>
    <w:rsid w:val="003A674A"/>
    <w:rsid w:val="003A68EC"/>
    <w:rsid w:val="003A6FDE"/>
    <w:rsid w:val="003A7FC8"/>
    <w:rsid w:val="003B013B"/>
    <w:rsid w:val="003B024F"/>
    <w:rsid w:val="003B0BED"/>
    <w:rsid w:val="003B12DF"/>
    <w:rsid w:val="003B1373"/>
    <w:rsid w:val="003B13AB"/>
    <w:rsid w:val="003B16AD"/>
    <w:rsid w:val="003B196B"/>
    <w:rsid w:val="003B1C92"/>
    <w:rsid w:val="003B1D92"/>
    <w:rsid w:val="003B2148"/>
    <w:rsid w:val="003B23BC"/>
    <w:rsid w:val="003B2721"/>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8B5"/>
    <w:rsid w:val="003B4A8F"/>
    <w:rsid w:val="003B4AA9"/>
    <w:rsid w:val="003B4B7A"/>
    <w:rsid w:val="003B4D0D"/>
    <w:rsid w:val="003B4D58"/>
    <w:rsid w:val="003B4E88"/>
    <w:rsid w:val="003B50CB"/>
    <w:rsid w:val="003B53D9"/>
    <w:rsid w:val="003B5534"/>
    <w:rsid w:val="003B5FF6"/>
    <w:rsid w:val="003B60BB"/>
    <w:rsid w:val="003B6180"/>
    <w:rsid w:val="003B64D9"/>
    <w:rsid w:val="003B6599"/>
    <w:rsid w:val="003B6A8F"/>
    <w:rsid w:val="003B6AC6"/>
    <w:rsid w:val="003B6D1C"/>
    <w:rsid w:val="003B6FC8"/>
    <w:rsid w:val="003B71E5"/>
    <w:rsid w:val="003B7431"/>
    <w:rsid w:val="003B7F7A"/>
    <w:rsid w:val="003C0AA8"/>
    <w:rsid w:val="003C0CEE"/>
    <w:rsid w:val="003C0DBD"/>
    <w:rsid w:val="003C1058"/>
    <w:rsid w:val="003C1433"/>
    <w:rsid w:val="003C19CE"/>
    <w:rsid w:val="003C1C86"/>
    <w:rsid w:val="003C208F"/>
    <w:rsid w:val="003C2F85"/>
    <w:rsid w:val="003C301F"/>
    <w:rsid w:val="003C314B"/>
    <w:rsid w:val="003C3388"/>
    <w:rsid w:val="003C3975"/>
    <w:rsid w:val="003C42F9"/>
    <w:rsid w:val="003C43A9"/>
    <w:rsid w:val="003C446D"/>
    <w:rsid w:val="003C44E8"/>
    <w:rsid w:val="003C46E2"/>
    <w:rsid w:val="003C4A75"/>
    <w:rsid w:val="003C4B7B"/>
    <w:rsid w:val="003C4E4F"/>
    <w:rsid w:val="003C4F71"/>
    <w:rsid w:val="003C4FCB"/>
    <w:rsid w:val="003C520B"/>
    <w:rsid w:val="003C5339"/>
    <w:rsid w:val="003C5C8A"/>
    <w:rsid w:val="003C5F0A"/>
    <w:rsid w:val="003C6261"/>
    <w:rsid w:val="003C66D0"/>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E76"/>
    <w:rsid w:val="003E04A1"/>
    <w:rsid w:val="003E07EC"/>
    <w:rsid w:val="003E090F"/>
    <w:rsid w:val="003E0D77"/>
    <w:rsid w:val="003E13DF"/>
    <w:rsid w:val="003E1688"/>
    <w:rsid w:val="003E172C"/>
    <w:rsid w:val="003E17F1"/>
    <w:rsid w:val="003E1887"/>
    <w:rsid w:val="003E2E8C"/>
    <w:rsid w:val="003E2EDA"/>
    <w:rsid w:val="003E33FB"/>
    <w:rsid w:val="003E354D"/>
    <w:rsid w:val="003E37F5"/>
    <w:rsid w:val="003E39FC"/>
    <w:rsid w:val="003E3D8F"/>
    <w:rsid w:val="003E4537"/>
    <w:rsid w:val="003E4582"/>
    <w:rsid w:val="003E4845"/>
    <w:rsid w:val="003E4C21"/>
    <w:rsid w:val="003E5482"/>
    <w:rsid w:val="003E57D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65C"/>
    <w:rsid w:val="003F2AD9"/>
    <w:rsid w:val="003F42D6"/>
    <w:rsid w:val="003F4CA0"/>
    <w:rsid w:val="003F4D1B"/>
    <w:rsid w:val="003F4D35"/>
    <w:rsid w:val="003F4D3E"/>
    <w:rsid w:val="003F525C"/>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C76"/>
    <w:rsid w:val="00400EC3"/>
    <w:rsid w:val="0040168F"/>
    <w:rsid w:val="00401701"/>
    <w:rsid w:val="004017EE"/>
    <w:rsid w:val="004019AA"/>
    <w:rsid w:val="004020C5"/>
    <w:rsid w:val="00402207"/>
    <w:rsid w:val="0040244D"/>
    <w:rsid w:val="004028A9"/>
    <w:rsid w:val="00402D0F"/>
    <w:rsid w:val="00402FE7"/>
    <w:rsid w:val="004030CE"/>
    <w:rsid w:val="0040324D"/>
    <w:rsid w:val="00403AFD"/>
    <w:rsid w:val="00403DDF"/>
    <w:rsid w:val="00404250"/>
    <w:rsid w:val="004047FF"/>
    <w:rsid w:val="00404C2C"/>
    <w:rsid w:val="0040549D"/>
    <w:rsid w:val="0040578C"/>
    <w:rsid w:val="004059B7"/>
    <w:rsid w:val="00405C7F"/>
    <w:rsid w:val="00405F5A"/>
    <w:rsid w:val="00406179"/>
    <w:rsid w:val="004062E1"/>
    <w:rsid w:val="0040665B"/>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30BB"/>
    <w:rsid w:val="00413370"/>
    <w:rsid w:val="004136DE"/>
    <w:rsid w:val="00413B56"/>
    <w:rsid w:val="00413CDA"/>
    <w:rsid w:val="004141A4"/>
    <w:rsid w:val="00414421"/>
    <w:rsid w:val="00414A39"/>
    <w:rsid w:val="00414CD5"/>
    <w:rsid w:val="0041553F"/>
    <w:rsid w:val="00415545"/>
    <w:rsid w:val="004158F8"/>
    <w:rsid w:val="00415E4C"/>
    <w:rsid w:val="0041613C"/>
    <w:rsid w:val="00416292"/>
    <w:rsid w:val="00416908"/>
    <w:rsid w:val="00416B7D"/>
    <w:rsid w:val="00416F0B"/>
    <w:rsid w:val="0041733C"/>
    <w:rsid w:val="004173AB"/>
    <w:rsid w:val="004173DE"/>
    <w:rsid w:val="0041766B"/>
    <w:rsid w:val="004179AB"/>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3129"/>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796"/>
    <w:rsid w:val="0043785F"/>
    <w:rsid w:val="00437864"/>
    <w:rsid w:val="00437CF8"/>
    <w:rsid w:val="00440361"/>
    <w:rsid w:val="004405CB"/>
    <w:rsid w:val="004405D4"/>
    <w:rsid w:val="00440778"/>
    <w:rsid w:val="004407EB"/>
    <w:rsid w:val="00441324"/>
    <w:rsid w:val="004416F6"/>
    <w:rsid w:val="00441A74"/>
    <w:rsid w:val="00441D9E"/>
    <w:rsid w:val="004428C7"/>
    <w:rsid w:val="00442AAE"/>
    <w:rsid w:val="00442E0F"/>
    <w:rsid w:val="00443096"/>
    <w:rsid w:val="0044313B"/>
    <w:rsid w:val="00443356"/>
    <w:rsid w:val="00443B32"/>
    <w:rsid w:val="00443CD6"/>
    <w:rsid w:val="00443E3B"/>
    <w:rsid w:val="0044406B"/>
    <w:rsid w:val="0044450B"/>
    <w:rsid w:val="00444823"/>
    <w:rsid w:val="00444AE3"/>
    <w:rsid w:val="0044567A"/>
    <w:rsid w:val="004456A4"/>
    <w:rsid w:val="00445846"/>
    <w:rsid w:val="0044651C"/>
    <w:rsid w:val="00446545"/>
    <w:rsid w:val="0044684B"/>
    <w:rsid w:val="004468E9"/>
    <w:rsid w:val="00446C70"/>
    <w:rsid w:val="00446FD2"/>
    <w:rsid w:val="004471A7"/>
    <w:rsid w:val="004474E5"/>
    <w:rsid w:val="00447FA9"/>
    <w:rsid w:val="004501A4"/>
    <w:rsid w:val="00450542"/>
    <w:rsid w:val="00450CCA"/>
    <w:rsid w:val="00450EA8"/>
    <w:rsid w:val="00451147"/>
    <w:rsid w:val="00451638"/>
    <w:rsid w:val="00451860"/>
    <w:rsid w:val="004519FB"/>
    <w:rsid w:val="00451F17"/>
    <w:rsid w:val="00452041"/>
    <w:rsid w:val="00452209"/>
    <w:rsid w:val="004522B4"/>
    <w:rsid w:val="00452316"/>
    <w:rsid w:val="00453306"/>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C1"/>
    <w:rsid w:val="0045663B"/>
    <w:rsid w:val="00456853"/>
    <w:rsid w:val="00456BA3"/>
    <w:rsid w:val="00456BD2"/>
    <w:rsid w:val="00456C32"/>
    <w:rsid w:val="0045766D"/>
    <w:rsid w:val="00457699"/>
    <w:rsid w:val="00460556"/>
    <w:rsid w:val="00460997"/>
    <w:rsid w:val="00460B11"/>
    <w:rsid w:val="00460B43"/>
    <w:rsid w:val="00460EBB"/>
    <w:rsid w:val="004610B2"/>
    <w:rsid w:val="004611C8"/>
    <w:rsid w:val="0046178E"/>
    <w:rsid w:val="00461970"/>
    <w:rsid w:val="00461CF4"/>
    <w:rsid w:val="00461EA3"/>
    <w:rsid w:val="00461FD2"/>
    <w:rsid w:val="00462BDA"/>
    <w:rsid w:val="004635FA"/>
    <w:rsid w:val="00463717"/>
    <w:rsid w:val="00463740"/>
    <w:rsid w:val="00463946"/>
    <w:rsid w:val="00464458"/>
    <w:rsid w:val="0046453A"/>
    <w:rsid w:val="00464554"/>
    <w:rsid w:val="00464642"/>
    <w:rsid w:val="004647FC"/>
    <w:rsid w:val="00464D57"/>
    <w:rsid w:val="00464EB2"/>
    <w:rsid w:val="00464F65"/>
    <w:rsid w:val="00464FAA"/>
    <w:rsid w:val="00465394"/>
    <w:rsid w:val="00465702"/>
    <w:rsid w:val="00465F0A"/>
    <w:rsid w:val="00466786"/>
    <w:rsid w:val="00467039"/>
    <w:rsid w:val="0046722E"/>
    <w:rsid w:val="00467A8B"/>
    <w:rsid w:val="00467AB5"/>
    <w:rsid w:val="00467AFF"/>
    <w:rsid w:val="004708DD"/>
    <w:rsid w:val="00470957"/>
    <w:rsid w:val="00470C44"/>
    <w:rsid w:val="00471055"/>
    <w:rsid w:val="00471BCF"/>
    <w:rsid w:val="00471EDF"/>
    <w:rsid w:val="00471F99"/>
    <w:rsid w:val="00472327"/>
    <w:rsid w:val="00472986"/>
    <w:rsid w:val="00472E74"/>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76C5"/>
    <w:rsid w:val="004777BE"/>
    <w:rsid w:val="00477FDC"/>
    <w:rsid w:val="00480506"/>
    <w:rsid w:val="00480650"/>
    <w:rsid w:val="00480726"/>
    <w:rsid w:val="00480795"/>
    <w:rsid w:val="00480953"/>
    <w:rsid w:val="00480A00"/>
    <w:rsid w:val="00480B23"/>
    <w:rsid w:val="00481562"/>
    <w:rsid w:val="00481A5E"/>
    <w:rsid w:val="00481D24"/>
    <w:rsid w:val="004826C7"/>
    <w:rsid w:val="004833B7"/>
    <w:rsid w:val="00483466"/>
    <w:rsid w:val="004834B6"/>
    <w:rsid w:val="00483533"/>
    <w:rsid w:val="00483D8E"/>
    <w:rsid w:val="00484102"/>
    <w:rsid w:val="0048430D"/>
    <w:rsid w:val="0048448B"/>
    <w:rsid w:val="00484B74"/>
    <w:rsid w:val="00484EEC"/>
    <w:rsid w:val="00485046"/>
    <w:rsid w:val="004850D8"/>
    <w:rsid w:val="0048553F"/>
    <w:rsid w:val="00485566"/>
    <w:rsid w:val="004859BA"/>
    <w:rsid w:val="00485A25"/>
    <w:rsid w:val="00485AA9"/>
    <w:rsid w:val="00485B60"/>
    <w:rsid w:val="00485B9E"/>
    <w:rsid w:val="00485D81"/>
    <w:rsid w:val="00486042"/>
    <w:rsid w:val="004860E7"/>
    <w:rsid w:val="0048677C"/>
    <w:rsid w:val="00486858"/>
    <w:rsid w:val="00486BBB"/>
    <w:rsid w:val="00486F48"/>
    <w:rsid w:val="00487507"/>
    <w:rsid w:val="00490150"/>
    <w:rsid w:val="004902B6"/>
    <w:rsid w:val="0049059F"/>
    <w:rsid w:val="00490809"/>
    <w:rsid w:val="00490AA3"/>
    <w:rsid w:val="00490FEE"/>
    <w:rsid w:val="00491266"/>
    <w:rsid w:val="0049161C"/>
    <w:rsid w:val="0049169F"/>
    <w:rsid w:val="00491799"/>
    <w:rsid w:val="004919E9"/>
    <w:rsid w:val="00492932"/>
    <w:rsid w:val="004929EC"/>
    <w:rsid w:val="004933D4"/>
    <w:rsid w:val="004934C5"/>
    <w:rsid w:val="00493688"/>
    <w:rsid w:val="00493726"/>
    <w:rsid w:val="00493C92"/>
    <w:rsid w:val="00494025"/>
    <w:rsid w:val="004942BE"/>
    <w:rsid w:val="0049469F"/>
    <w:rsid w:val="00494804"/>
    <w:rsid w:val="00494C2B"/>
    <w:rsid w:val="00494C2F"/>
    <w:rsid w:val="00494E3E"/>
    <w:rsid w:val="004950CF"/>
    <w:rsid w:val="004950F6"/>
    <w:rsid w:val="00495841"/>
    <w:rsid w:val="00495874"/>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530"/>
    <w:rsid w:val="004A2AC1"/>
    <w:rsid w:val="004A2AD6"/>
    <w:rsid w:val="004A2BB2"/>
    <w:rsid w:val="004A30F0"/>
    <w:rsid w:val="004A311F"/>
    <w:rsid w:val="004A35F1"/>
    <w:rsid w:val="004A396A"/>
    <w:rsid w:val="004A3C50"/>
    <w:rsid w:val="004A3D77"/>
    <w:rsid w:val="004A3EA1"/>
    <w:rsid w:val="004A3F47"/>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74F2"/>
    <w:rsid w:val="004A7695"/>
    <w:rsid w:val="004A76FF"/>
    <w:rsid w:val="004A792D"/>
    <w:rsid w:val="004A7C63"/>
    <w:rsid w:val="004A7C9F"/>
    <w:rsid w:val="004B017C"/>
    <w:rsid w:val="004B0294"/>
    <w:rsid w:val="004B067B"/>
    <w:rsid w:val="004B082D"/>
    <w:rsid w:val="004B100A"/>
    <w:rsid w:val="004B10C7"/>
    <w:rsid w:val="004B1F99"/>
    <w:rsid w:val="004B2418"/>
    <w:rsid w:val="004B253C"/>
    <w:rsid w:val="004B26B2"/>
    <w:rsid w:val="004B28FD"/>
    <w:rsid w:val="004B29BB"/>
    <w:rsid w:val="004B2D97"/>
    <w:rsid w:val="004B34C3"/>
    <w:rsid w:val="004B37F3"/>
    <w:rsid w:val="004B38B8"/>
    <w:rsid w:val="004B3CC7"/>
    <w:rsid w:val="004B3E9E"/>
    <w:rsid w:val="004B42E0"/>
    <w:rsid w:val="004B4307"/>
    <w:rsid w:val="004B44E3"/>
    <w:rsid w:val="004B49C1"/>
    <w:rsid w:val="004B4D37"/>
    <w:rsid w:val="004B4D4D"/>
    <w:rsid w:val="004B5658"/>
    <w:rsid w:val="004B56BA"/>
    <w:rsid w:val="004B5715"/>
    <w:rsid w:val="004B57A5"/>
    <w:rsid w:val="004B5895"/>
    <w:rsid w:val="004B5C69"/>
    <w:rsid w:val="004B5EE2"/>
    <w:rsid w:val="004B641D"/>
    <w:rsid w:val="004B66EB"/>
    <w:rsid w:val="004B6D6A"/>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5E3"/>
    <w:rsid w:val="004C386B"/>
    <w:rsid w:val="004C3D75"/>
    <w:rsid w:val="004C3D98"/>
    <w:rsid w:val="004C3DDE"/>
    <w:rsid w:val="004C4247"/>
    <w:rsid w:val="004C4286"/>
    <w:rsid w:val="004C460F"/>
    <w:rsid w:val="004C493C"/>
    <w:rsid w:val="004C4FDC"/>
    <w:rsid w:val="004C52DD"/>
    <w:rsid w:val="004C5D7E"/>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77B"/>
    <w:rsid w:val="004D0E3F"/>
    <w:rsid w:val="004D211C"/>
    <w:rsid w:val="004D228D"/>
    <w:rsid w:val="004D23CE"/>
    <w:rsid w:val="004D249C"/>
    <w:rsid w:val="004D24DE"/>
    <w:rsid w:val="004D279C"/>
    <w:rsid w:val="004D30DA"/>
    <w:rsid w:val="004D33F6"/>
    <w:rsid w:val="004D3648"/>
    <w:rsid w:val="004D3BC0"/>
    <w:rsid w:val="004D3C17"/>
    <w:rsid w:val="004D3E8E"/>
    <w:rsid w:val="004D417E"/>
    <w:rsid w:val="004D4488"/>
    <w:rsid w:val="004D46F3"/>
    <w:rsid w:val="004D47F9"/>
    <w:rsid w:val="004D4BD9"/>
    <w:rsid w:val="004D4EB2"/>
    <w:rsid w:val="004D5131"/>
    <w:rsid w:val="004D527C"/>
    <w:rsid w:val="004D54D2"/>
    <w:rsid w:val="004D5509"/>
    <w:rsid w:val="004D5B95"/>
    <w:rsid w:val="004D5BB7"/>
    <w:rsid w:val="004D6194"/>
    <w:rsid w:val="004D6354"/>
    <w:rsid w:val="004D655C"/>
    <w:rsid w:val="004D6594"/>
    <w:rsid w:val="004D6B24"/>
    <w:rsid w:val="004D6B44"/>
    <w:rsid w:val="004D6EF1"/>
    <w:rsid w:val="004D7A19"/>
    <w:rsid w:val="004D7C36"/>
    <w:rsid w:val="004E0023"/>
    <w:rsid w:val="004E0414"/>
    <w:rsid w:val="004E0888"/>
    <w:rsid w:val="004E0A0A"/>
    <w:rsid w:val="004E0BA1"/>
    <w:rsid w:val="004E1A3E"/>
    <w:rsid w:val="004E215B"/>
    <w:rsid w:val="004E2381"/>
    <w:rsid w:val="004E29B6"/>
    <w:rsid w:val="004E33DC"/>
    <w:rsid w:val="004E3645"/>
    <w:rsid w:val="004E3A6E"/>
    <w:rsid w:val="004E3E77"/>
    <w:rsid w:val="004E3EB9"/>
    <w:rsid w:val="004E3EBA"/>
    <w:rsid w:val="004E448D"/>
    <w:rsid w:val="004E4996"/>
    <w:rsid w:val="004E551B"/>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309"/>
    <w:rsid w:val="004F1A80"/>
    <w:rsid w:val="004F1C1A"/>
    <w:rsid w:val="004F1C53"/>
    <w:rsid w:val="004F1DF0"/>
    <w:rsid w:val="004F1EA5"/>
    <w:rsid w:val="004F1FA7"/>
    <w:rsid w:val="004F24D1"/>
    <w:rsid w:val="004F267B"/>
    <w:rsid w:val="004F26D5"/>
    <w:rsid w:val="004F2744"/>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B5"/>
    <w:rsid w:val="004F5291"/>
    <w:rsid w:val="004F53CF"/>
    <w:rsid w:val="004F5484"/>
    <w:rsid w:val="004F5CEC"/>
    <w:rsid w:val="004F5EDE"/>
    <w:rsid w:val="004F6BCE"/>
    <w:rsid w:val="004F707C"/>
    <w:rsid w:val="004F7086"/>
    <w:rsid w:val="004F74D4"/>
    <w:rsid w:val="004F7810"/>
    <w:rsid w:val="004F7C8D"/>
    <w:rsid w:val="004F7F65"/>
    <w:rsid w:val="00500961"/>
    <w:rsid w:val="00500EB0"/>
    <w:rsid w:val="00500F4A"/>
    <w:rsid w:val="00501A05"/>
    <w:rsid w:val="00502369"/>
    <w:rsid w:val="00502CB0"/>
    <w:rsid w:val="0050306B"/>
    <w:rsid w:val="0050323F"/>
    <w:rsid w:val="00503593"/>
    <w:rsid w:val="00503775"/>
    <w:rsid w:val="00503849"/>
    <w:rsid w:val="00503E22"/>
    <w:rsid w:val="00503F4B"/>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3F4"/>
    <w:rsid w:val="00511411"/>
    <w:rsid w:val="0051181D"/>
    <w:rsid w:val="00511B5E"/>
    <w:rsid w:val="00511CEE"/>
    <w:rsid w:val="005122D0"/>
    <w:rsid w:val="00512685"/>
    <w:rsid w:val="005127F2"/>
    <w:rsid w:val="005134C1"/>
    <w:rsid w:val="005139F5"/>
    <w:rsid w:val="00513A6C"/>
    <w:rsid w:val="00513BC6"/>
    <w:rsid w:val="00513DD3"/>
    <w:rsid w:val="005149E6"/>
    <w:rsid w:val="00514AA9"/>
    <w:rsid w:val="00514C68"/>
    <w:rsid w:val="0051512F"/>
    <w:rsid w:val="005156C7"/>
    <w:rsid w:val="005157CC"/>
    <w:rsid w:val="005157F9"/>
    <w:rsid w:val="00515DC1"/>
    <w:rsid w:val="00516077"/>
    <w:rsid w:val="005163A4"/>
    <w:rsid w:val="0051661A"/>
    <w:rsid w:val="00516D42"/>
    <w:rsid w:val="00516D44"/>
    <w:rsid w:val="00516D84"/>
    <w:rsid w:val="005171FE"/>
    <w:rsid w:val="00517278"/>
    <w:rsid w:val="00517900"/>
    <w:rsid w:val="00517A52"/>
    <w:rsid w:val="00517A78"/>
    <w:rsid w:val="00520097"/>
    <w:rsid w:val="005204AD"/>
    <w:rsid w:val="005204E6"/>
    <w:rsid w:val="00520736"/>
    <w:rsid w:val="005207B3"/>
    <w:rsid w:val="00520C49"/>
    <w:rsid w:val="0052221E"/>
    <w:rsid w:val="00522267"/>
    <w:rsid w:val="00522951"/>
    <w:rsid w:val="00522E8A"/>
    <w:rsid w:val="00522F74"/>
    <w:rsid w:val="005237CD"/>
    <w:rsid w:val="0052387E"/>
    <w:rsid w:val="00523E60"/>
    <w:rsid w:val="005240BC"/>
    <w:rsid w:val="005241DC"/>
    <w:rsid w:val="005243C3"/>
    <w:rsid w:val="0052485C"/>
    <w:rsid w:val="00524CC4"/>
    <w:rsid w:val="00524D60"/>
    <w:rsid w:val="00524F06"/>
    <w:rsid w:val="005253B3"/>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10F"/>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364"/>
    <w:rsid w:val="00542434"/>
    <w:rsid w:val="0054292B"/>
    <w:rsid w:val="00542949"/>
    <w:rsid w:val="00542FEA"/>
    <w:rsid w:val="00543370"/>
    <w:rsid w:val="00543578"/>
    <w:rsid w:val="00543970"/>
    <w:rsid w:val="00543EF0"/>
    <w:rsid w:val="005442DD"/>
    <w:rsid w:val="00544F49"/>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3F4"/>
    <w:rsid w:val="005504FA"/>
    <w:rsid w:val="00551555"/>
    <w:rsid w:val="00551852"/>
    <w:rsid w:val="0055186B"/>
    <w:rsid w:val="00551872"/>
    <w:rsid w:val="00551D4B"/>
    <w:rsid w:val="00551DC6"/>
    <w:rsid w:val="0055225F"/>
    <w:rsid w:val="00552300"/>
    <w:rsid w:val="0055234F"/>
    <w:rsid w:val="005523E8"/>
    <w:rsid w:val="005527D1"/>
    <w:rsid w:val="00552881"/>
    <w:rsid w:val="00552BD8"/>
    <w:rsid w:val="00552C57"/>
    <w:rsid w:val="00552D9F"/>
    <w:rsid w:val="00552E7E"/>
    <w:rsid w:val="005533FB"/>
    <w:rsid w:val="00553765"/>
    <w:rsid w:val="00553A29"/>
    <w:rsid w:val="00553BFB"/>
    <w:rsid w:val="00553D48"/>
    <w:rsid w:val="0055426A"/>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7DF"/>
    <w:rsid w:val="005568EB"/>
    <w:rsid w:val="00556C46"/>
    <w:rsid w:val="00556D9A"/>
    <w:rsid w:val="00557343"/>
    <w:rsid w:val="00557470"/>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5703"/>
    <w:rsid w:val="0056594A"/>
    <w:rsid w:val="00565E39"/>
    <w:rsid w:val="00566319"/>
    <w:rsid w:val="005668D4"/>
    <w:rsid w:val="00566BE3"/>
    <w:rsid w:val="00566CF4"/>
    <w:rsid w:val="00566E85"/>
    <w:rsid w:val="00566F84"/>
    <w:rsid w:val="0056703E"/>
    <w:rsid w:val="005670FB"/>
    <w:rsid w:val="005672D2"/>
    <w:rsid w:val="005673DC"/>
    <w:rsid w:val="0056749A"/>
    <w:rsid w:val="005678DB"/>
    <w:rsid w:val="00567E29"/>
    <w:rsid w:val="00570258"/>
    <w:rsid w:val="00570995"/>
    <w:rsid w:val="00570AED"/>
    <w:rsid w:val="00570E29"/>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4306"/>
    <w:rsid w:val="005748C5"/>
    <w:rsid w:val="005748D0"/>
    <w:rsid w:val="00574B0F"/>
    <w:rsid w:val="005755D5"/>
    <w:rsid w:val="00576015"/>
    <w:rsid w:val="00576258"/>
    <w:rsid w:val="00576278"/>
    <w:rsid w:val="0057656A"/>
    <w:rsid w:val="005769AF"/>
    <w:rsid w:val="00576AB1"/>
    <w:rsid w:val="00576E4B"/>
    <w:rsid w:val="00577F17"/>
    <w:rsid w:val="005805A6"/>
    <w:rsid w:val="00580674"/>
    <w:rsid w:val="0058067A"/>
    <w:rsid w:val="00580B9C"/>
    <w:rsid w:val="00581440"/>
    <w:rsid w:val="005816EB"/>
    <w:rsid w:val="005818A2"/>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942"/>
    <w:rsid w:val="00585957"/>
    <w:rsid w:val="00585C22"/>
    <w:rsid w:val="0058620C"/>
    <w:rsid w:val="00586B37"/>
    <w:rsid w:val="0058764B"/>
    <w:rsid w:val="0058789F"/>
    <w:rsid w:val="00587AE4"/>
    <w:rsid w:val="00587B46"/>
    <w:rsid w:val="005900AA"/>
    <w:rsid w:val="00590136"/>
    <w:rsid w:val="005904F1"/>
    <w:rsid w:val="00590634"/>
    <w:rsid w:val="00590A11"/>
    <w:rsid w:val="00591153"/>
    <w:rsid w:val="0059119E"/>
    <w:rsid w:val="00591790"/>
    <w:rsid w:val="00592673"/>
    <w:rsid w:val="005929C5"/>
    <w:rsid w:val="00592ABA"/>
    <w:rsid w:val="00592B56"/>
    <w:rsid w:val="00592C48"/>
    <w:rsid w:val="00592D72"/>
    <w:rsid w:val="005932EB"/>
    <w:rsid w:val="005934E0"/>
    <w:rsid w:val="00593595"/>
    <w:rsid w:val="005937DA"/>
    <w:rsid w:val="00593D5F"/>
    <w:rsid w:val="00593E6C"/>
    <w:rsid w:val="00593EC4"/>
    <w:rsid w:val="00594726"/>
    <w:rsid w:val="00594A8C"/>
    <w:rsid w:val="00594AA1"/>
    <w:rsid w:val="00594E86"/>
    <w:rsid w:val="005953E2"/>
    <w:rsid w:val="00595AC8"/>
    <w:rsid w:val="00595B39"/>
    <w:rsid w:val="00595EA4"/>
    <w:rsid w:val="00596038"/>
    <w:rsid w:val="00596B72"/>
    <w:rsid w:val="00596D90"/>
    <w:rsid w:val="00596EF7"/>
    <w:rsid w:val="00596F6B"/>
    <w:rsid w:val="00596FB3"/>
    <w:rsid w:val="00597142"/>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A4B"/>
    <w:rsid w:val="005A3AE9"/>
    <w:rsid w:val="005A3B7A"/>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180"/>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3C2"/>
    <w:rsid w:val="005B3734"/>
    <w:rsid w:val="005B3ADD"/>
    <w:rsid w:val="005B3CD6"/>
    <w:rsid w:val="005B456F"/>
    <w:rsid w:val="005B487F"/>
    <w:rsid w:val="005B5288"/>
    <w:rsid w:val="005B5354"/>
    <w:rsid w:val="005B563D"/>
    <w:rsid w:val="005B5879"/>
    <w:rsid w:val="005B5BAC"/>
    <w:rsid w:val="005B6107"/>
    <w:rsid w:val="005B69BE"/>
    <w:rsid w:val="005B6CB2"/>
    <w:rsid w:val="005B6CF7"/>
    <w:rsid w:val="005B7512"/>
    <w:rsid w:val="005B7BAA"/>
    <w:rsid w:val="005B7C8F"/>
    <w:rsid w:val="005C042F"/>
    <w:rsid w:val="005C0439"/>
    <w:rsid w:val="005C0E50"/>
    <w:rsid w:val="005C1475"/>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46"/>
    <w:rsid w:val="005C509C"/>
    <w:rsid w:val="005C50D3"/>
    <w:rsid w:val="005C50E3"/>
    <w:rsid w:val="005C51A8"/>
    <w:rsid w:val="005C5355"/>
    <w:rsid w:val="005C5C5F"/>
    <w:rsid w:val="005C6883"/>
    <w:rsid w:val="005C6950"/>
    <w:rsid w:val="005C6AD0"/>
    <w:rsid w:val="005C6DE3"/>
    <w:rsid w:val="005C6FB2"/>
    <w:rsid w:val="005C70B0"/>
    <w:rsid w:val="005C711E"/>
    <w:rsid w:val="005C72BF"/>
    <w:rsid w:val="005C754F"/>
    <w:rsid w:val="005C7599"/>
    <w:rsid w:val="005C7DEB"/>
    <w:rsid w:val="005C7E14"/>
    <w:rsid w:val="005D0152"/>
    <w:rsid w:val="005D02BD"/>
    <w:rsid w:val="005D0411"/>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225"/>
    <w:rsid w:val="005D4D5A"/>
    <w:rsid w:val="005D4E53"/>
    <w:rsid w:val="005D55AC"/>
    <w:rsid w:val="005D5892"/>
    <w:rsid w:val="005D5C74"/>
    <w:rsid w:val="005D5FF5"/>
    <w:rsid w:val="005D6A0A"/>
    <w:rsid w:val="005D6A37"/>
    <w:rsid w:val="005D6B61"/>
    <w:rsid w:val="005E09B0"/>
    <w:rsid w:val="005E0B50"/>
    <w:rsid w:val="005E0F80"/>
    <w:rsid w:val="005E111A"/>
    <w:rsid w:val="005E16FF"/>
    <w:rsid w:val="005E1D1F"/>
    <w:rsid w:val="005E1DA9"/>
    <w:rsid w:val="005E2517"/>
    <w:rsid w:val="005E2685"/>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4D"/>
    <w:rsid w:val="005E54F9"/>
    <w:rsid w:val="005E56A2"/>
    <w:rsid w:val="005E5ACE"/>
    <w:rsid w:val="005E5C36"/>
    <w:rsid w:val="005E5CB1"/>
    <w:rsid w:val="005E5EBB"/>
    <w:rsid w:val="005E5EEB"/>
    <w:rsid w:val="005E67F6"/>
    <w:rsid w:val="005E6947"/>
    <w:rsid w:val="005E6B4F"/>
    <w:rsid w:val="005E6E83"/>
    <w:rsid w:val="005E6FB9"/>
    <w:rsid w:val="005E749E"/>
    <w:rsid w:val="005E7655"/>
    <w:rsid w:val="005E7A52"/>
    <w:rsid w:val="005E7B0A"/>
    <w:rsid w:val="005E7FDD"/>
    <w:rsid w:val="005F041D"/>
    <w:rsid w:val="005F07DA"/>
    <w:rsid w:val="005F0F5F"/>
    <w:rsid w:val="005F13DA"/>
    <w:rsid w:val="005F1A0E"/>
    <w:rsid w:val="005F1E27"/>
    <w:rsid w:val="005F2063"/>
    <w:rsid w:val="005F2206"/>
    <w:rsid w:val="005F227F"/>
    <w:rsid w:val="005F24D5"/>
    <w:rsid w:val="005F275F"/>
    <w:rsid w:val="005F293D"/>
    <w:rsid w:val="005F2942"/>
    <w:rsid w:val="005F2E08"/>
    <w:rsid w:val="005F3806"/>
    <w:rsid w:val="005F3AF1"/>
    <w:rsid w:val="005F3BB8"/>
    <w:rsid w:val="005F3D64"/>
    <w:rsid w:val="005F3D68"/>
    <w:rsid w:val="005F3F72"/>
    <w:rsid w:val="005F4071"/>
    <w:rsid w:val="005F41BE"/>
    <w:rsid w:val="005F4273"/>
    <w:rsid w:val="005F46D9"/>
    <w:rsid w:val="005F4864"/>
    <w:rsid w:val="005F4D25"/>
    <w:rsid w:val="005F4F35"/>
    <w:rsid w:val="005F5032"/>
    <w:rsid w:val="005F50F6"/>
    <w:rsid w:val="005F51CB"/>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E8C"/>
    <w:rsid w:val="00610EFC"/>
    <w:rsid w:val="00611071"/>
    <w:rsid w:val="006111AD"/>
    <w:rsid w:val="0061151D"/>
    <w:rsid w:val="00611C9D"/>
    <w:rsid w:val="00612172"/>
    <w:rsid w:val="0061226D"/>
    <w:rsid w:val="006125C4"/>
    <w:rsid w:val="0061270A"/>
    <w:rsid w:val="00612B58"/>
    <w:rsid w:val="00612D40"/>
    <w:rsid w:val="006134DA"/>
    <w:rsid w:val="0061359A"/>
    <w:rsid w:val="0061372F"/>
    <w:rsid w:val="006138C4"/>
    <w:rsid w:val="006139A4"/>
    <w:rsid w:val="00613A4D"/>
    <w:rsid w:val="00613A94"/>
    <w:rsid w:val="006141A7"/>
    <w:rsid w:val="00614385"/>
    <w:rsid w:val="00614770"/>
    <w:rsid w:val="00614F5D"/>
    <w:rsid w:val="006152EE"/>
    <w:rsid w:val="006155A5"/>
    <w:rsid w:val="006159BB"/>
    <w:rsid w:val="00615D9A"/>
    <w:rsid w:val="006164DC"/>
    <w:rsid w:val="006166A9"/>
    <w:rsid w:val="006167C7"/>
    <w:rsid w:val="006167D4"/>
    <w:rsid w:val="006168FF"/>
    <w:rsid w:val="00616930"/>
    <w:rsid w:val="00616D58"/>
    <w:rsid w:val="00616D5E"/>
    <w:rsid w:val="006172F0"/>
    <w:rsid w:val="00617961"/>
    <w:rsid w:val="00617E17"/>
    <w:rsid w:val="00617F16"/>
    <w:rsid w:val="006201AF"/>
    <w:rsid w:val="0062055B"/>
    <w:rsid w:val="0062071D"/>
    <w:rsid w:val="00620FAC"/>
    <w:rsid w:val="006214C6"/>
    <w:rsid w:val="00621542"/>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2EA"/>
    <w:rsid w:val="006273EC"/>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3FE4"/>
    <w:rsid w:val="006340ED"/>
    <w:rsid w:val="00634207"/>
    <w:rsid w:val="006346FB"/>
    <w:rsid w:val="00634866"/>
    <w:rsid w:val="0063497C"/>
    <w:rsid w:val="006349B5"/>
    <w:rsid w:val="00634B26"/>
    <w:rsid w:val="00634D3D"/>
    <w:rsid w:val="00634F15"/>
    <w:rsid w:val="00635B79"/>
    <w:rsid w:val="00636464"/>
    <w:rsid w:val="0063666B"/>
    <w:rsid w:val="00636A27"/>
    <w:rsid w:val="006372B6"/>
    <w:rsid w:val="00637669"/>
    <w:rsid w:val="006377C8"/>
    <w:rsid w:val="006378BE"/>
    <w:rsid w:val="00637EBC"/>
    <w:rsid w:val="00640054"/>
    <w:rsid w:val="00640AF2"/>
    <w:rsid w:val="00640BCB"/>
    <w:rsid w:val="00640CDA"/>
    <w:rsid w:val="0064111F"/>
    <w:rsid w:val="00641169"/>
    <w:rsid w:val="00641865"/>
    <w:rsid w:val="0064195D"/>
    <w:rsid w:val="00641A1E"/>
    <w:rsid w:val="0064233B"/>
    <w:rsid w:val="0064276D"/>
    <w:rsid w:val="006428AF"/>
    <w:rsid w:val="0064297A"/>
    <w:rsid w:val="00642996"/>
    <w:rsid w:val="006429CC"/>
    <w:rsid w:val="006439BD"/>
    <w:rsid w:val="00643A89"/>
    <w:rsid w:val="00643BE9"/>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97E"/>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3044"/>
    <w:rsid w:val="00663A44"/>
    <w:rsid w:val="00663C0F"/>
    <w:rsid w:val="0066408B"/>
    <w:rsid w:val="006645DA"/>
    <w:rsid w:val="00664922"/>
    <w:rsid w:val="00664D51"/>
    <w:rsid w:val="00664DFA"/>
    <w:rsid w:val="00664DFF"/>
    <w:rsid w:val="00664E43"/>
    <w:rsid w:val="00665257"/>
    <w:rsid w:val="00665275"/>
    <w:rsid w:val="00665ABF"/>
    <w:rsid w:val="00665B5B"/>
    <w:rsid w:val="00666488"/>
    <w:rsid w:val="00666DB2"/>
    <w:rsid w:val="00666DF1"/>
    <w:rsid w:val="006671D3"/>
    <w:rsid w:val="00667289"/>
    <w:rsid w:val="00667379"/>
    <w:rsid w:val="00667433"/>
    <w:rsid w:val="00667A64"/>
    <w:rsid w:val="00667B99"/>
    <w:rsid w:val="00667E0A"/>
    <w:rsid w:val="006700F7"/>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6034"/>
    <w:rsid w:val="00676BD1"/>
    <w:rsid w:val="00676F68"/>
    <w:rsid w:val="006771A0"/>
    <w:rsid w:val="00677747"/>
    <w:rsid w:val="00677A5A"/>
    <w:rsid w:val="00677F21"/>
    <w:rsid w:val="00677F24"/>
    <w:rsid w:val="0068023D"/>
    <w:rsid w:val="006804FF"/>
    <w:rsid w:val="006807DE"/>
    <w:rsid w:val="00680951"/>
    <w:rsid w:val="00680979"/>
    <w:rsid w:val="00680EF7"/>
    <w:rsid w:val="0068108D"/>
    <w:rsid w:val="006810ED"/>
    <w:rsid w:val="00681606"/>
    <w:rsid w:val="006817C5"/>
    <w:rsid w:val="006818CE"/>
    <w:rsid w:val="00681E96"/>
    <w:rsid w:val="00682023"/>
    <w:rsid w:val="00682107"/>
    <w:rsid w:val="006823AF"/>
    <w:rsid w:val="0068247A"/>
    <w:rsid w:val="0068267F"/>
    <w:rsid w:val="006829A8"/>
    <w:rsid w:val="00682AA5"/>
    <w:rsid w:val="00682F56"/>
    <w:rsid w:val="00683424"/>
    <w:rsid w:val="0068399C"/>
    <w:rsid w:val="0068415F"/>
    <w:rsid w:val="0068436F"/>
    <w:rsid w:val="00684491"/>
    <w:rsid w:val="00684586"/>
    <w:rsid w:val="00684CE2"/>
    <w:rsid w:val="00685534"/>
    <w:rsid w:val="00685D24"/>
    <w:rsid w:val="00685F40"/>
    <w:rsid w:val="0068628E"/>
    <w:rsid w:val="006864BD"/>
    <w:rsid w:val="006868F7"/>
    <w:rsid w:val="00686999"/>
    <w:rsid w:val="00687153"/>
    <w:rsid w:val="006873B0"/>
    <w:rsid w:val="0068787E"/>
    <w:rsid w:val="0068793F"/>
    <w:rsid w:val="00687F89"/>
    <w:rsid w:val="00687FD6"/>
    <w:rsid w:val="006900F0"/>
    <w:rsid w:val="00690577"/>
    <w:rsid w:val="006908F2"/>
    <w:rsid w:val="00690E27"/>
    <w:rsid w:val="0069109D"/>
    <w:rsid w:val="00691894"/>
    <w:rsid w:val="00691A15"/>
    <w:rsid w:val="00692572"/>
    <w:rsid w:val="0069267F"/>
    <w:rsid w:val="00692AA7"/>
    <w:rsid w:val="00692ADE"/>
    <w:rsid w:val="00692B86"/>
    <w:rsid w:val="00692CF9"/>
    <w:rsid w:val="00692D6C"/>
    <w:rsid w:val="00692E2F"/>
    <w:rsid w:val="00693102"/>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6465"/>
    <w:rsid w:val="006964E1"/>
    <w:rsid w:val="006965EB"/>
    <w:rsid w:val="00696AC8"/>
    <w:rsid w:val="00696C1F"/>
    <w:rsid w:val="00696E96"/>
    <w:rsid w:val="00697127"/>
    <w:rsid w:val="0069726F"/>
    <w:rsid w:val="00697329"/>
    <w:rsid w:val="006975FF"/>
    <w:rsid w:val="006A0015"/>
    <w:rsid w:val="006A067A"/>
    <w:rsid w:val="006A0724"/>
    <w:rsid w:val="006A0740"/>
    <w:rsid w:val="006A0A52"/>
    <w:rsid w:val="006A0AC7"/>
    <w:rsid w:val="006A0BD5"/>
    <w:rsid w:val="006A0E29"/>
    <w:rsid w:val="006A11EF"/>
    <w:rsid w:val="006A12AB"/>
    <w:rsid w:val="006A153B"/>
    <w:rsid w:val="006A1952"/>
    <w:rsid w:val="006A1DB4"/>
    <w:rsid w:val="006A1E3D"/>
    <w:rsid w:val="006A2056"/>
    <w:rsid w:val="006A21B0"/>
    <w:rsid w:val="006A27DB"/>
    <w:rsid w:val="006A3162"/>
    <w:rsid w:val="006A3733"/>
    <w:rsid w:val="006A3862"/>
    <w:rsid w:val="006A3A5B"/>
    <w:rsid w:val="006A3A6A"/>
    <w:rsid w:val="006A3DC4"/>
    <w:rsid w:val="006A4013"/>
    <w:rsid w:val="006A4338"/>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8CB"/>
    <w:rsid w:val="006B2A33"/>
    <w:rsid w:val="006B2CCB"/>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72D"/>
    <w:rsid w:val="006C3959"/>
    <w:rsid w:val="006C421A"/>
    <w:rsid w:val="006C4458"/>
    <w:rsid w:val="006C4CEB"/>
    <w:rsid w:val="006C4E85"/>
    <w:rsid w:val="006C560B"/>
    <w:rsid w:val="006C581D"/>
    <w:rsid w:val="006C605A"/>
    <w:rsid w:val="006C61AB"/>
    <w:rsid w:val="006C65B9"/>
    <w:rsid w:val="006C6A3B"/>
    <w:rsid w:val="006C6A7B"/>
    <w:rsid w:val="006C7011"/>
    <w:rsid w:val="006C76B3"/>
    <w:rsid w:val="006C79BF"/>
    <w:rsid w:val="006D02B9"/>
    <w:rsid w:val="006D0477"/>
    <w:rsid w:val="006D055F"/>
    <w:rsid w:val="006D0D24"/>
    <w:rsid w:val="006D11C0"/>
    <w:rsid w:val="006D133D"/>
    <w:rsid w:val="006D1375"/>
    <w:rsid w:val="006D13E5"/>
    <w:rsid w:val="006D148D"/>
    <w:rsid w:val="006D161F"/>
    <w:rsid w:val="006D189D"/>
    <w:rsid w:val="006D1DA0"/>
    <w:rsid w:val="006D1E4E"/>
    <w:rsid w:val="006D213B"/>
    <w:rsid w:val="006D244B"/>
    <w:rsid w:val="006D252B"/>
    <w:rsid w:val="006D3AD0"/>
    <w:rsid w:val="006D3C6D"/>
    <w:rsid w:val="006D3FCB"/>
    <w:rsid w:val="006D40C8"/>
    <w:rsid w:val="006D434B"/>
    <w:rsid w:val="006D461B"/>
    <w:rsid w:val="006D48B9"/>
    <w:rsid w:val="006D4CA5"/>
    <w:rsid w:val="006D4D18"/>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9AE"/>
    <w:rsid w:val="006E3CD5"/>
    <w:rsid w:val="006E3D07"/>
    <w:rsid w:val="006E3DA7"/>
    <w:rsid w:val="006E3EF7"/>
    <w:rsid w:val="006E3FFB"/>
    <w:rsid w:val="006E4258"/>
    <w:rsid w:val="006E466F"/>
    <w:rsid w:val="006E489E"/>
    <w:rsid w:val="006E4F12"/>
    <w:rsid w:val="006E551F"/>
    <w:rsid w:val="006E6188"/>
    <w:rsid w:val="006E61F3"/>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5CA8"/>
    <w:rsid w:val="006F66AF"/>
    <w:rsid w:val="006F70D3"/>
    <w:rsid w:val="006F71FF"/>
    <w:rsid w:val="007001A8"/>
    <w:rsid w:val="007002FD"/>
    <w:rsid w:val="007003EA"/>
    <w:rsid w:val="00700404"/>
    <w:rsid w:val="00700B12"/>
    <w:rsid w:val="00700C42"/>
    <w:rsid w:val="00700CBF"/>
    <w:rsid w:val="007010E8"/>
    <w:rsid w:val="0070169F"/>
    <w:rsid w:val="00701A75"/>
    <w:rsid w:val="00701BA9"/>
    <w:rsid w:val="00701EBC"/>
    <w:rsid w:val="007023B3"/>
    <w:rsid w:val="00702877"/>
    <w:rsid w:val="00702EA5"/>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CEC"/>
    <w:rsid w:val="007135CA"/>
    <w:rsid w:val="00713767"/>
    <w:rsid w:val="00713D53"/>
    <w:rsid w:val="00713DA7"/>
    <w:rsid w:val="00713E3C"/>
    <w:rsid w:val="00713EBC"/>
    <w:rsid w:val="00713ECC"/>
    <w:rsid w:val="007143AF"/>
    <w:rsid w:val="0071444B"/>
    <w:rsid w:val="0071529B"/>
    <w:rsid w:val="0071531E"/>
    <w:rsid w:val="0071559A"/>
    <w:rsid w:val="00715620"/>
    <w:rsid w:val="00715792"/>
    <w:rsid w:val="0071581D"/>
    <w:rsid w:val="0071583F"/>
    <w:rsid w:val="00715AC1"/>
    <w:rsid w:val="0071637E"/>
    <w:rsid w:val="0071672E"/>
    <w:rsid w:val="007169B9"/>
    <w:rsid w:val="007169C9"/>
    <w:rsid w:val="00716E35"/>
    <w:rsid w:val="007170A9"/>
    <w:rsid w:val="0071775A"/>
    <w:rsid w:val="0071792B"/>
    <w:rsid w:val="00717A7F"/>
    <w:rsid w:val="00717E58"/>
    <w:rsid w:val="00717E63"/>
    <w:rsid w:val="007211CA"/>
    <w:rsid w:val="007211F4"/>
    <w:rsid w:val="0072124C"/>
    <w:rsid w:val="007216D1"/>
    <w:rsid w:val="00721BE3"/>
    <w:rsid w:val="00721BE5"/>
    <w:rsid w:val="00721CFC"/>
    <w:rsid w:val="00721D77"/>
    <w:rsid w:val="007224D6"/>
    <w:rsid w:val="0072298C"/>
    <w:rsid w:val="00722F8A"/>
    <w:rsid w:val="007230B5"/>
    <w:rsid w:val="00723219"/>
    <w:rsid w:val="00723392"/>
    <w:rsid w:val="007233B0"/>
    <w:rsid w:val="007235A7"/>
    <w:rsid w:val="00723EA4"/>
    <w:rsid w:val="0072496E"/>
    <w:rsid w:val="007249E6"/>
    <w:rsid w:val="00724A83"/>
    <w:rsid w:val="00724C01"/>
    <w:rsid w:val="007255AE"/>
    <w:rsid w:val="0072561F"/>
    <w:rsid w:val="00725639"/>
    <w:rsid w:val="007256F4"/>
    <w:rsid w:val="00725D04"/>
    <w:rsid w:val="00725D55"/>
    <w:rsid w:val="00725F33"/>
    <w:rsid w:val="007263D7"/>
    <w:rsid w:val="00726475"/>
    <w:rsid w:val="007266E5"/>
    <w:rsid w:val="007266F2"/>
    <w:rsid w:val="00726FDF"/>
    <w:rsid w:val="00727101"/>
    <w:rsid w:val="007278B7"/>
    <w:rsid w:val="00727B67"/>
    <w:rsid w:val="0073013F"/>
    <w:rsid w:val="0073083B"/>
    <w:rsid w:val="00730892"/>
    <w:rsid w:val="00730A86"/>
    <w:rsid w:val="00730AC0"/>
    <w:rsid w:val="0073110E"/>
    <w:rsid w:val="007315DE"/>
    <w:rsid w:val="007316EB"/>
    <w:rsid w:val="00731AA5"/>
    <w:rsid w:val="00731B34"/>
    <w:rsid w:val="00732545"/>
    <w:rsid w:val="00733219"/>
    <w:rsid w:val="007334A3"/>
    <w:rsid w:val="007334C5"/>
    <w:rsid w:val="00733A14"/>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C17"/>
    <w:rsid w:val="00737D45"/>
    <w:rsid w:val="00737EA9"/>
    <w:rsid w:val="00740178"/>
    <w:rsid w:val="007407F5"/>
    <w:rsid w:val="00740891"/>
    <w:rsid w:val="007409C7"/>
    <w:rsid w:val="00740D77"/>
    <w:rsid w:val="0074143F"/>
    <w:rsid w:val="0074192A"/>
    <w:rsid w:val="00741B0C"/>
    <w:rsid w:val="00741DCC"/>
    <w:rsid w:val="00742142"/>
    <w:rsid w:val="00742263"/>
    <w:rsid w:val="00742341"/>
    <w:rsid w:val="0074283E"/>
    <w:rsid w:val="00742CC8"/>
    <w:rsid w:val="00742CF7"/>
    <w:rsid w:val="00742D07"/>
    <w:rsid w:val="00742DD0"/>
    <w:rsid w:val="0074326D"/>
    <w:rsid w:val="0074365E"/>
    <w:rsid w:val="00743FEB"/>
    <w:rsid w:val="00744027"/>
    <w:rsid w:val="007440C5"/>
    <w:rsid w:val="007440E8"/>
    <w:rsid w:val="0074471E"/>
    <w:rsid w:val="0074473B"/>
    <w:rsid w:val="00744B75"/>
    <w:rsid w:val="00744B9C"/>
    <w:rsid w:val="00744BA2"/>
    <w:rsid w:val="00744D6C"/>
    <w:rsid w:val="0074517A"/>
    <w:rsid w:val="00745314"/>
    <w:rsid w:val="007455DC"/>
    <w:rsid w:val="00745763"/>
    <w:rsid w:val="007457A4"/>
    <w:rsid w:val="00745D9F"/>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BF6"/>
    <w:rsid w:val="0075239A"/>
    <w:rsid w:val="00752898"/>
    <w:rsid w:val="007529C9"/>
    <w:rsid w:val="00753312"/>
    <w:rsid w:val="00753562"/>
    <w:rsid w:val="0075391C"/>
    <w:rsid w:val="00754AA2"/>
    <w:rsid w:val="00754C3B"/>
    <w:rsid w:val="00755136"/>
    <w:rsid w:val="007554AD"/>
    <w:rsid w:val="00755B12"/>
    <w:rsid w:val="00755C16"/>
    <w:rsid w:val="00755E2D"/>
    <w:rsid w:val="00756200"/>
    <w:rsid w:val="0075635A"/>
    <w:rsid w:val="007563E6"/>
    <w:rsid w:val="00756638"/>
    <w:rsid w:val="00756B13"/>
    <w:rsid w:val="00756F1D"/>
    <w:rsid w:val="007571E4"/>
    <w:rsid w:val="007575F3"/>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538"/>
    <w:rsid w:val="00762B25"/>
    <w:rsid w:val="007636AE"/>
    <w:rsid w:val="00763F46"/>
    <w:rsid w:val="00763FE2"/>
    <w:rsid w:val="007640F4"/>
    <w:rsid w:val="0076415A"/>
    <w:rsid w:val="00764267"/>
    <w:rsid w:val="00764288"/>
    <w:rsid w:val="007642E8"/>
    <w:rsid w:val="007643F1"/>
    <w:rsid w:val="007646B3"/>
    <w:rsid w:val="00764845"/>
    <w:rsid w:val="0076486C"/>
    <w:rsid w:val="00764F59"/>
    <w:rsid w:val="00765098"/>
    <w:rsid w:val="00765637"/>
    <w:rsid w:val="00765768"/>
    <w:rsid w:val="00765A76"/>
    <w:rsid w:val="00765BED"/>
    <w:rsid w:val="00765BF8"/>
    <w:rsid w:val="00765CFA"/>
    <w:rsid w:val="00766134"/>
    <w:rsid w:val="007665D3"/>
    <w:rsid w:val="00766662"/>
    <w:rsid w:val="0076698B"/>
    <w:rsid w:val="0076699B"/>
    <w:rsid w:val="00767405"/>
    <w:rsid w:val="007674A7"/>
    <w:rsid w:val="007675FD"/>
    <w:rsid w:val="00767ABA"/>
    <w:rsid w:val="00767D13"/>
    <w:rsid w:val="0077007E"/>
    <w:rsid w:val="00770125"/>
    <w:rsid w:val="0077037E"/>
    <w:rsid w:val="00770625"/>
    <w:rsid w:val="0077071D"/>
    <w:rsid w:val="00770FD4"/>
    <w:rsid w:val="00771003"/>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3E30"/>
    <w:rsid w:val="007748CB"/>
    <w:rsid w:val="007748E4"/>
    <w:rsid w:val="00774AB4"/>
    <w:rsid w:val="007752F6"/>
    <w:rsid w:val="007755C6"/>
    <w:rsid w:val="00775838"/>
    <w:rsid w:val="00776196"/>
    <w:rsid w:val="007769CC"/>
    <w:rsid w:val="007774CF"/>
    <w:rsid w:val="007776B9"/>
    <w:rsid w:val="00777A0F"/>
    <w:rsid w:val="00777D3E"/>
    <w:rsid w:val="00777D82"/>
    <w:rsid w:val="00780445"/>
    <w:rsid w:val="007804E7"/>
    <w:rsid w:val="00780B79"/>
    <w:rsid w:val="00780BAF"/>
    <w:rsid w:val="00781631"/>
    <w:rsid w:val="00781840"/>
    <w:rsid w:val="00781ADE"/>
    <w:rsid w:val="0078225A"/>
    <w:rsid w:val="00782812"/>
    <w:rsid w:val="00782C62"/>
    <w:rsid w:val="00782D8D"/>
    <w:rsid w:val="00782F94"/>
    <w:rsid w:val="00783631"/>
    <w:rsid w:val="00784026"/>
    <w:rsid w:val="00784276"/>
    <w:rsid w:val="00784318"/>
    <w:rsid w:val="007847D8"/>
    <w:rsid w:val="00784896"/>
    <w:rsid w:val="00784BEF"/>
    <w:rsid w:val="00784DF2"/>
    <w:rsid w:val="00784EBE"/>
    <w:rsid w:val="0078514E"/>
    <w:rsid w:val="0078548B"/>
    <w:rsid w:val="007855E6"/>
    <w:rsid w:val="00785A88"/>
    <w:rsid w:val="00785C94"/>
    <w:rsid w:val="00786CB3"/>
    <w:rsid w:val="00786D76"/>
    <w:rsid w:val="007878BE"/>
    <w:rsid w:val="00787C11"/>
    <w:rsid w:val="00787F43"/>
    <w:rsid w:val="007900EF"/>
    <w:rsid w:val="007903FF"/>
    <w:rsid w:val="0079044A"/>
    <w:rsid w:val="007906F2"/>
    <w:rsid w:val="00790AA5"/>
    <w:rsid w:val="0079107B"/>
    <w:rsid w:val="0079127D"/>
    <w:rsid w:val="00791555"/>
    <w:rsid w:val="00791D6B"/>
    <w:rsid w:val="00791DEF"/>
    <w:rsid w:val="00792C4E"/>
    <w:rsid w:val="00792F13"/>
    <w:rsid w:val="00793202"/>
    <w:rsid w:val="00793854"/>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9D2"/>
    <w:rsid w:val="00795B8A"/>
    <w:rsid w:val="007964BC"/>
    <w:rsid w:val="00796A0F"/>
    <w:rsid w:val="0079728E"/>
    <w:rsid w:val="0079771F"/>
    <w:rsid w:val="0079782C"/>
    <w:rsid w:val="00797BBC"/>
    <w:rsid w:val="007A0661"/>
    <w:rsid w:val="007A086D"/>
    <w:rsid w:val="007A0AA3"/>
    <w:rsid w:val="007A0B1E"/>
    <w:rsid w:val="007A0D05"/>
    <w:rsid w:val="007A11E8"/>
    <w:rsid w:val="007A2A53"/>
    <w:rsid w:val="007A2AD2"/>
    <w:rsid w:val="007A2D30"/>
    <w:rsid w:val="007A2EF6"/>
    <w:rsid w:val="007A2F27"/>
    <w:rsid w:val="007A3259"/>
    <w:rsid w:val="007A32FF"/>
    <w:rsid w:val="007A337D"/>
    <w:rsid w:val="007A37C7"/>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26D"/>
    <w:rsid w:val="007B046B"/>
    <w:rsid w:val="007B061C"/>
    <w:rsid w:val="007B094D"/>
    <w:rsid w:val="007B1618"/>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71A"/>
    <w:rsid w:val="007C7F08"/>
    <w:rsid w:val="007C7F2A"/>
    <w:rsid w:val="007C7F82"/>
    <w:rsid w:val="007D02E5"/>
    <w:rsid w:val="007D0B7C"/>
    <w:rsid w:val="007D0EBF"/>
    <w:rsid w:val="007D0F7C"/>
    <w:rsid w:val="007D0FF3"/>
    <w:rsid w:val="007D18EB"/>
    <w:rsid w:val="007D1938"/>
    <w:rsid w:val="007D1F5D"/>
    <w:rsid w:val="007D2282"/>
    <w:rsid w:val="007D2386"/>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F6"/>
    <w:rsid w:val="007E147A"/>
    <w:rsid w:val="007E1868"/>
    <w:rsid w:val="007E1B0B"/>
    <w:rsid w:val="007E21A0"/>
    <w:rsid w:val="007E24DF"/>
    <w:rsid w:val="007E27C2"/>
    <w:rsid w:val="007E29BE"/>
    <w:rsid w:val="007E29D6"/>
    <w:rsid w:val="007E2F31"/>
    <w:rsid w:val="007E3A27"/>
    <w:rsid w:val="007E3A62"/>
    <w:rsid w:val="007E3C06"/>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105C"/>
    <w:rsid w:val="007F11C0"/>
    <w:rsid w:val="007F11F6"/>
    <w:rsid w:val="007F15C8"/>
    <w:rsid w:val="007F189E"/>
    <w:rsid w:val="007F1909"/>
    <w:rsid w:val="007F1AEE"/>
    <w:rsid w:val="007F1CBA"/>
    <w:rsid w:val="007F2471"/>
    <w:rsid w:val="007F27A2"/>
    <w:rsid w:val="007F284E"/>
    <w:rsid w:val="007F2A38"/>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9C0"/>
    <w:rsid w:val="008048DF"/>
    <w:rsid w:val="00804A63"/>
    <w:rsid w:val="00804B9E"/>
    <w:rsid w:val="00804DCC"/>
    <w:rsid w:val="00804E53"/>
    <w:rsid w:val="00805155"/>
    <w:rsid w:val="008052A1"/>
    <w:rsid w:val="00805661"/>
    <w:rsid w:val="00805700"/>
    <w:rsid w:val="008060BD"/>
    <w:rsid w:val="0080671D"/>
    <w:rsid w:val="00806B5C"/>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B6D"/>
    <w:rsid w:val="00820D12"/>
    <w:rsid w:val="00820FD7"/>
    <w:rsid w:val="0082100A"/>
    <w:rsid w:val="008212E4"/>
    <w:rsid w:val="00822051"/>
    <w:rsid w:val="008222BE"/>
    <w:rsid w:val="008227E2"/>
    <w:rsid w:val="00822995"/>
    <w:rsid w:val="00822EE9"/>
    <w:rsid w:val="0082303F"/>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8AC"/>
    <w:rsid w:val="00827A15"/>
    <w:rsid w:val="00827B4F"/>
    <w:rsid w:val="00827FE7"/>
    <w:rsid w:val="00830A77"/>
    <w:rsid w:val="00830A81"/>
    <w:rsid w:val="00830BD7"/>
    <w:rsid w:val="00830CEB"/>
    <w:rsid w:val="008314A1"/>
    <w:rsid w:val="00831674"/>
    <w:rsid w:val="00832197"/>
    <w:rsid w:val="008322AA"/>
    <w:rsid w:val="00832BFD"/>
    <w:rsid w:val="00833B5D"/>
    <w:rsid w:val="00833EAF"/>
    <w:rsid w:val="008340C9"/>
    <w:rsid w:val="008340F5"/>
    <w:rsid w:val="00834190"/>
    <w:rsid w:val="00834E0C"/>
    <w:rsid w:val="00835184"/>
    <w:rsid w:val="008351F7"/>
    <w:rsid w:val="0083525B"/>
    <w:rsid w:val="00835607"/>
    <w:rsid w:val="008359B6"/>
    <w:rsid w:val="00835D7B"/>
    <w:rsid w:val="0083606C"/>
    <w:rsid w:val="0083649B"/>
    <w:rsid w:val="008365FF"/>
    <w:rsid w:val="008366F8"/>
    <w:rsid w:val="00836919"/>
    <w:rsid w:val="008369A1"/>
    <w:rsid w:val="00836C92"/>
    <w:rsid w:val="008377C8"/>
    <w:rsid w:val="00837956"/>
    <w:rsid w:val="00837B78"/>
    <w:rsid w:val="00840208"/>
    <w:rsid w:val="00840696"/>
    <w:rsid w:val="0084089A"/>
    <w:rsid w:val="00840A78"/>
    <w:rsid w:val="00840D2E"/>
    <w:rsid w:val="00840E65"/>
    <w:rsid w:val="00841011"/>
    <w:rsid w:val="00841343"/>
    <w:rsid w:val="00841462"/>
    <w:rsid w:val="00841737"/>
    <w:rsid w:val="00841AFD"/>
    <w:rsid w:val="00841B7C"/>
    <w:rsid w:val="00841B9D"/>
    <w:rsid w:val="00841F62"/>
    <w:rsid w:val="0084233F"/>
    <w:rsid w:val="00843097"/>
    <w:rsid w:val="008433BB"/>
    <w:rsid w:val="00843888"/>
    <w:rsid w:val="00843938"/>
    <w:rsid w:val="00843959"/>
    <w:rsid w:val="0084420C"/>
    <w:rsid w:val="0084466C"/>
    <w:rsid w:val="00844B47"/>
    <w:rsid w:val="00845031"/>
    <w:rsid w:val="00845502"/>
    <w:rsid w:val="0084562C"/>
    <w:rsid w:val="00845D6E"/>
    <w:rsid w:val="00846242"/>
    <w:rsid w:val="00846A1E"/>
    <w:rsid w:val="00846B59"/>
    <w:rsid w:val="00847067"/>
    <w:rsid w:val="008470F2"/>
    <w:rsid w:val="0084751E"/>
    <w:rsid w:val="00847883"/>
    <w:rsid w:val="008479D6"/>
    <w:rsid w:val="00847DC6"/>
    <w:rsid w:val="00847F36"/>
    <w:rsid w:val="008503A5"/>
    <w:rsid w:val="008505F1"/>
    <w:rsid w:val="00850757"/>
    <w:rsid w:val="00850F8F"/>
    <w:rsid w:val="0085109F"/>
    <w:rsid w:val="00851413"/>
    <w:rsid w:val="0085145F"/>
    <w:rsid w:val="0085181B"/>
    <w:rsid w:val="008519F1"/>
    <w:rsid w:val="00851A29"/>
    <w:rsid w:val="00851D0E"/>
    <w:rsid w:val="00851EA1"/>
    <w:rsid w:val="00852395"/>
    <w:rsid w:val="008525B3"/>
    <w:rsid w:val="0085275D"/>
    <w:rsid w:val="00852A96"/>
    <w:rsid w:val="00852D51"/>
    <w:rsid w:val="00852DD0"/>
    <w:rsid w:val="00853049"/>
    <w:rsid w:val="00853173"/>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78A"/>
    <w:rsid w:val="00861A9B"/>
    <w:rsid w:val="00861DC9"/>
    <w:rsid w:val="0086236F"/>
    <w:rsid w:val="00862960"/>
    <w:rsid w:val="00862D31"/>
    <w:rsid w:val="00862F75"/>
    <w:rsid w:val="00863752"/>
    <w:rsid w:val="00863949"/>
    <w:rsid w:val="00863D05"/>
    <w:rsid w:val="00863EB2"/>
    <w:rsid w:val="0086401E"/>
    <w:rsid w:val="00864043"/>
    <w:rsid w:val="008641BD"/>
    <w:rsid w:val="0086489F"/>
    <w:rsid w:val="0086665A"/>
    <w:rsid w:val="0086693C"/>
    <w:rsid w:val="00866D5F"/>
    <w:rsid w:val="00866E26"/>
    <w:rsid w:val="008672FF"/>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6F1"/>
    <w:rsid w:val="0087782F"/>
    <w:rsid w:val="008778FC"/>
    <w:rsid w:val="00877926"/>
    <w:rsid w:val="00877979"/>
    <w:rsid w:val="00877BFC"/>
    <w:rsid w:val="008800D4"/>
    <w:rsid w:val="00880ECF"/>
    <w:rsid w:val="00881371"/>
    <w:rsid w:val="008814FB"/>
    <w:rsid w:val="008816C1"/>
    <w:rsid w:val="00881793"/>
    <w:rsid w:val="00881D0B"/>
    <w:rsid w:val="008822D4"/>
    <w:rsid w:val="00882498"/>
    <w:rsid w:val="0088249A"/>
    <w:rsid w:val="00882C58"/>
    <w:rsid w:val="008832F4"/>
    <w:rsid w:val="00883643"/>
    <w:rsid w:val="00883AE7"/>
    <w:rsid w:val="0088479B"/>
    <w:rsid w:val="00884A6F"/>
    <w:rsid w:val="00884A90"/>
    <w:rsid w:val="00884C5A"/>
    <w:rsid w:val="00884E33"/>
    <w:rsid w:val="00884ED0"/>
    <w:rsid w:val="00884EDB"/>
    <w:rsid w:val="008856FE"/>
    <w:rsid w:val="008857A8"/>
    <w:rsid w:val="00885F24"/>
    <w:rsid w:val="00886157"/>
    <w:rsid w:val="00886298"/>
    <w:rsid w:val="008870AF"/>
    <w:rsid w:val="00887251"/>
    <w:rsid w:val="008872C9"/>
    <w:rsid w:val="00887437"/>
    <w:rsid w:val="00887EE6"/>
    <w:rsid w:val="00887F51"/>
    <w:rsid w:val="008902BC"/>
    <w:rsid w:val="008906F0"/>
    <w:rsid w:val="0089074C"/>
    <w:rsid w:val="008907F0"/>
    <w:rsid w:val="00890FA8"/>
    <w:rsid w:val="00891026"/>
    <w:rsid w:val="00891092"/>
    <w:rsid w:val="008911D5"/>
    <w:rsid w:val="00891234"/>
    <w:rsid w:val="008912D7"/>
    <w:rsid w:val="00891B2F"/>
    <w:rsid w:val="00891E97"/>
    <w:rsid w:val="00892539"/>
    <w:rsid w:val="0089273A"/>
    <w:rsid w:val="00893007"/>
    <w:rsid w:val="008943E0"/>
    <w:rsid w:val="008955E3"/>
    <w:rsid w:val="008958CB"/>
    <w:rsid w:val="00895BF0"/>
    <w:rsid w:val="00895E19"/>
    <w:rsid w:val="008962DC"/>
    <w:rsid w:val="00896452"/>
    <w:rsid w:val="0089663F"/>
    <w:rsid w:val="00896BB7"/>
    <w:rsid w:val="00896F59"/>
    <w:rsid w:val="00896F72"/>
    <w:rsid w:val="00897024"/>
    <w:rsid w:val="0089784A"/>
    <w:rsid w:val="00897D88"/>
    <w:rsid w:val="008A0270"/>
    <w:rsid w:val="008A046C"/>
    <w:rsid w:val="008A05B6"/>
    <w:rsid w:val="008A06A7"/>
    <w:rsid w:val="008A1431"/>
    <w:rsid w:val="008A14DD"/>
    <w:rsid w:val="008A1692"/>
    <w:rsid w:val="008A19AC"/>
    <w:rsid w:val="008A1B01"/>
    <w:rsid w:val="008A1C4F"/>
    <w:rsid w:val="008A1ED3"/>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62C"/>
    <w:rsid w:val="008A571C"/>
    <w:rsid w:val="008A5956"/>
    <w:rsid w:val="008A5E34"/>
    <w:rsid w:val="008A6717"/>
    <w:rsid w:val="008A6B8C"/>
    <w:rsid w:val="008A7059"/>
    <w:rsid w:val="008A71CE"/>
    <w:rsid w:val="008A741B"/>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304A"/>
    <w:rsid w:val="008B3765"/>
    <w:rsid w:val="008B3C1C"/>
    <w:rsid w:val="008B3EFF"/>
    <w:rsid w:val="008B412E"/>
    <w:rsid w:val="008B4227"/>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603C"/>
    <w:rsid w:val="008C648F"/>
    <w:rsid w:val="008C69F0"/>
    <w:rsid w:val="008C6BBC"/>
    <w:rsid w:val="008C6DC1"/>
    <w:rsid w:val="008C7991"/>
    <w:rsid w:val="008C7B0F"/>
    <w:rsid w:val="008D00D2"/>
    <w:rsid w:val="008D014E"/>
    <w:rsid w:val="008D035E"/>
    <w:rsid w:val="008D0423"/>
    <w:rsid w:val="008D0488"/>
    <w:rsid w:val="008D0CF0"/>
    <w:rsid w:val="008D14F8"/>
    <w:rsid w:val="008D1BFB"/>
    <w:rsid w:val="008D1F09"/>
    <w:rsid w:val="008D24A5"/>
    <w:rsid w:val="008D2EF9"/>
    <w:rsid w:val="008D31AA"/>
    <w:rsid w:val="008D430E"/>
    <w:rsid w:val="008D4AAF"/>
    <w:rsid w:val="008D4AD9"/>
    <w:rsid w:val="008D4B36"/>
    <w:rsid w:val="008D4D56"/>
    <w:rsid w:val="008D4FB9"/>
    <w:rsid w:val="008D5204"/>
    <w:rsid w:val="008D5259"/>
    <w:rsid w:val="008D5845"/>
    <w:rsid w:val="008D644B"/>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956"/>
    <w:rsid w:val="008E6B79"/>
    <w:rsid w:val="008E6F09"/>
    <w:rsid w:val="008E7169"/>
    <w:rsid w:val="008E7512"/>
    <w:rsid w:val="008E771A"/>
    <w:rsid w:val="008E784A"/>
    <w:rsid w:val="008E7C48"/>
    <w:rsid w:val="008F0023"/>
    <w:rsid w:val="008F063A"/>
    <w:rsid w:val="008F0A82"/>
    <w:rsid w:val="008F0D6B"/>
    <w:rsid w:val="008F0F9C"/>
    <w:rsid w:val="008F10AA"/>
    <w:rsid w:val="008F1196"/>
    <w:rsid w:val="008F12DB"/>
    <w:rsid w:val="008F13EE"/>
    <w:rsid w:val="008F1D37"/>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722F"/>
    <w:rsid w:val="008F764B"/>
    <w:rsid w:val="008F7B1E"/>
    <w:rsid w:val="00900472"/>
    <w:rsid w:val="009008D0"/>
    <w:rsid w:val="0090091A"/>
    <w:rsid w:val="009009DE"/>
    <w:rsid w:val="00900C98"/>
    <w:rsid w:val="00900DAE"/>
    <w:rsid w:val="00900EE2"/>
    <w:rsid w:val="00901C14"/>
    <w:rsid w:val="00901C75"/>
    <w:rsid w:val="00902582"/>
    <w:rsid w:val="00902C1C"/>
    <w:rsid w:val="00902C5C"/>
    <w:rsid w:val="00902E40"/>
    <w:rsid w:val="00903320"/>
    <w:rsid w:val="0090338D"/>
    <w:rsid w:val="009034FE"/>
    <w:rsid w:val="009039C7"/>
    <w:rsid w:val="009041B6"/>
    <w:rsid w:val="0090421C"/>
    <w:rsid w:val="0090470D"/>
    <w:rsid w:val="00904AFA"/>
    <w:rsid w:val="00904EBD"/>
    <w:rsid w:val="009056FB"/>
    <w:rsid w:val="009058D2"/>
    <w:rsid w:val="00906411"/>
    <w:rsid w:val="00906C00"/>
    <w:rsid w:val="00906CB1"/>
    <w:rsid w:val="0090730C"/>
    <w:rsid w:val="00907520"/>
    <w:rsid w:val="0090763E"/>
    <w:rsid w:val="00907725"/>
    <w:rsid w:val="00907819"/>
    <w:rsid w:val="00907F82"/>
    <w:rsid w:val="00907FA6"/>
    <w:rsid w:val="00910494"/>
    <w:rsid w:val="00910AD8"/>
    <w:rsid w:val="00911712"/>
    <w:rsid w:val="009118F1"/>
    <w:rsid w:val="00911B7A"/>
    <w:rsid w:val="0091230A"/>
    <w:rsid w:val="00912498"/>
    <w:rsid w:val="00912604"/>
    <w:rsid w:val="00912E8D"/>
    <w:rsid w:val="0091306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6D0"/>
    <w:rsid w:val="009178C8"/>
    <w:rsid w:val="00917B83"/>
    <w:rsid w:val="009202B7"/>
    <w:rsid w:val="00920527"/>
    <w:rsid w:val="009205B2"/>
    <w:rsid w:val="0092086E"/>
    <w:rsid w:val="0092126F"/>
    <w:rsid w:val="00921388"/>
    <w:rsid w:val="009214FF"/>
    <w:rsid w:val="00921856"/>
    <w:rsid w:val="00921D3C"/>
    <w:rsid w:val="0092200C"/>
    <w:rsid w:val="009220B7"/>
    <w:rsid w:val="0092261D"/>
    <w:rsid w:val="009226A4"/>
    <w:rsid w:val="009226B3"/>
    <w:rsid w:val="009229B1"/>
    <w:rsid w:val="00922ACB"/>
    <w:rsid w:val="00922F1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9B"/>
    <w:rsid w:val="00926AC6"/>
    <w:rsid w:val="00927002"/>
    <w:rsid w:val="009273EC"/>
    <w:rsid w:val="009274CF"/>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2E53"/>
    <w:rsid w:val="00933173"/>
    <w:rsid w:val="009334A5"/>
    <w:rsid w:val="00933F34"/>
    <w:rsid w:val="009341A5"/>
    <w:rsid w:val="009341B2"/>
    <w:rsid w:val="00934277"/>
    <w:rsid w:val="00934345"/>
    <w:rsid w:val="0093459C"/>
    <w:rsid w:val="00934AA0"/>
    <w:rsid w:val="00934EBE"/>
    <w:rsid w:val="00934F61"/>
    <w:rsid w:val="009355FD"/>
    <w:rsid w:val="00935689"/>
    <w:rsid w:val="009356CD"/>
    <w:rsid w:val="0093576E"/>
    <w:rsid w:val="00935CAC"/>
    <w:rsid w:val="009361CA"/>
    <w:rsid w:val="00936236"/>
    <w:rsid w:val="00936400"/>
    <w:rsid w:val="0093682F"/>
    <w:rsid w:val="00936B92"/>
    <w:rsid w:val="00936D01"/>
    <w:rsid w:val="0093734F"/>
    <w:rsid w:val="00937716"/>
    <w:rsid w:val="009403BD"/>
    <w:rsid w:val="009403C4"/>
    <w:rsid w:val="009406B9"/>
    <w:rsid w:val="00940CA3"/>
    <w:rsid w:val="00940D71"/>
    <w:rsid w:val="00940DC6"/>
    <w:rsid w:val="009411A4"/>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ECB"/>
    <w:rsid w:val="0095209F"/>
    <w:rsid w:val="00952118"/>
    <w:rsid w:val="00952138"/>
    <w:rsid w:val="009523DF"/>
    <w:rsid w:val="0095273C"/>
    <w:rsid w:val="00952804"/>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60A8"/>
    <w:rsid w:val="00956266"/>
    <w:rsid w:val="00956689"/>
    <w:rsid w:val="00956BA9"/>
    <w:rsid w:val="00956F10"/>
    <w:rsid w:val="00957263"/>
    <w:rsid w:val="009574AE"/>
    <w:rsid w:val="009575BA"/>
    <w:rsid w:val="0095793E"/>
    <w:rsid w:val="00960248"/>
    <w:rsid w:val="00960991"/>
    <w:rsid w:val="00960AC5"/>
    <w:rsid w:val="00960B06"/>
    <w:rsid w:val="00960D7B"/>
    <w:rsid w:val="00960DCC"/>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FED"/>
    <w:rsid w:val="00965FFC"/>
    <w:rsid w:val="009662CF"/>
    <w:rsid w:val="009666B3"/>
    <w:rsid w:val="00966B1C"/>
    <w:rsid w:val="009671DE"/>
    <w:rsid w:val="009673CD"/>
    <w:rsid w:val="009676F3"/>
    <w:rsid w:val="00967C5E"/>
    <w:rsid w:val="00967CAE"/>
    <w:rsid w:val="009709B0"/>
    <w:rsid w:val="009717AA"/>
    <w:rsid w:val="00971C6E"/>
    <w:rsid w:val="00972A19"/>
    <w:rsid w:val="009732AD"/>
    <w:rsid w:val="0097350D"/>
    <w:rsid w:val="009735C5"/>
    <w:rsid w:val="0097374F"/>
    <w:rsid w:val="00973867"/>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C1"/>
    <w:rsid w:val="00977628"/>
    <w:rsid w:val="00977CCB"/>
    <w:rsid w:val="00977D9D"/>
    <w:rsid w:val="00980834"/>
    <w:rsid w:val="009809E7"/>
    <w:rsid w:val="00980EF2"/>
    <w:rsid w:val="009814E3"/>
    <w:rsid w:val="00981B2B"/>
    <w:rsid w:val="00981BEC"/>
    <w:rsid w:val="00981DFA"/>
    <w:rsid w:val="00982E5F"/>
    <w:rsid w:val="00984052"/>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B15"/>
    <w:rsid w:val="00987F9F"/>
    <w:rsid w:val="00990218"/>
    <w:rsid w:val="009902A0"/>
    <w:rsid w:val="009903A4"/>
    <w:rsid w:val="0099047E"/>
    <w:rsid w:val="00990563"/>
    <w:rsid w:val="009905A5"/>
    <w:rsid w:val="00990751"/>
    <w:rsid w:val="00990CA5"/>
    <w:rsid w:val="00990DAF"/>
    <w:rsid w:val="00990E70"/>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72"/>
    <w:rsid w:val="00993BC5"/>
    <w:rsid w:val="0099431B"/>
    <w:rsid w:val="00994745"/>
    <w:rsid w:val="00995012"/>
    <w:rsid w:val="009954B8"/>
    <w:rsid w:val="00995584"/>
    <w:rsid w:val="00995AB2"/>
    <w:rsid w:val="00995E19"/>
    <w:rsid w:val="00995F06"/>
    <w:rsid w:val="0099617F"/>
    <w:rsid w:val="009961B1"/>
    <w:rsid w:val="0099664D"/>
    <w:rsid w:val="0099699A"/>
    <w:rsid w:val="009970E0"/>
    <w:rsid w:val="009974CA"/>
    <w:rsid w:val="009975F2"/>
    <w:rsid w:val="00997746"/>
    <w:rsid w:val="009A01D5"/>
    <w:rsid w:val="009A07CA"/>
    <w:rsid w:val="009A0C18"/>
    <w:rsid w:val="009A138F"/>
    <w:rsid w:val="009A14EB"/>
    <w:rsid w:val="009A1641"/>
    <w:rsid w:val="009A16BB"/>
    <w:rsid w:val="009A18AB"/>
    <w:rsid w:val="009A1A62"/>
    <w:rsid w:val="009A1C65"/>
    <w:rsid w:val="009A1CB4"/>
    <w:rsid w:val="009A244B"/>
    <w:rsid w:val="009A24C3"/>
    <w:rsid w:val="009A260A"/>
    <w:rsid w:val="009A26BF"/>
    <w:rsid w:val="009A285B"/>
    <w:rsid w:val="009A2FDA"/>
    <w:rsid w:val="009A2FE1"/>
    <w:rsid w:val="009A3310"/>
    <w:rsid w:val="009A37B0"/>
    <w:rsid w:val="009A3E3F"/>
    <w:rsid w:val="009A3F07"/>
    <w:rsid w:val="009A4024"/>
    <w:rsid w:val="009A416D"/>
    <w:rsid w:val="009A4175"/>
    <w:rsid w:val="009A4316"/>
    <w:rsid w:val="009A4B50"/>
    <w:rsid w:val="009A4F13"/>
    <w:rsid w:val="009A509C"/>
    <w:rsid w:val="009A5EC0"/>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9C1"/>
    <w:rsid w:val="009B3C08"/>
    <w:rsid w:val="009B4664"/>
    <w:rsid w:val="009B47FB"/>
    <w:rsid w:val="009B4D6D"/>
    <w:rsid w:val="009B4F05"/>
    <w:rsid w:val="009B56A5"/>
    <w:rsid w:val="009B57FD"/>
    <w:rsid w:val="009B6177"/>
    <w:rsid w:val="009B6518"/>
    <w:rsid w:val="009B65FC"/>
    <w:rsid w:val="009B66E9"/>
    <w:rsid w:val="009B702A"/>
    <w:rsid w:val="009B708E"/>
    <w:rsid w:val="009B70D3"/>
    <w:rsid w:val="009B76E0"/>
    <w:rsid w:val="009B7901"/>
    <w:rsid w:val="009B7947"/>
    <w:rsid w:val="009B7A8B"/>
    <w:rsid w:val="009B7E7B"/>
    <w:rsid w:val="009C08A8"/>
    <w:rsid w:val="009C0975"/>
    <w:rsid w:val="009C0B7C"/>
    <w:rsid w:val="009C10FD"/>
    <w:rsid w:val="009C160E"/>
    <w:rsid w:val="009C17F7"/>
    <w:rsid w:val="009C1B5B"/>
    <w:rsid w:val="009C1C71"/>
    <w:rsid w:val="009C1CDC"/>
    <w:rsid w:val="009C2071"/>
    <w:rsid w:val="009C22D0"/>
    <w:rsid w:val="009C23A0"/>
    <w:rsid w:val="009C2775"/>
    <w:rsid w:val="009C2E3E"/>
    <w:rsid w:val="009C3174"/>
    <w:rsid w:val="009C31EC"/>
    <w:rsid w:val="009C3DDB"/>
    <w:rsid w:val="009C3E2A"/>
    <w:rsid w:val="009C40CB"/>
    <w:rsid w:val="009C4194"/>
    <w:rsid w:val="009C425D"/>
    <w:rsid w:val="009C480C"/>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1070"/>
    <w:rsid w:val="009D12FE"/>
    <w:rsid w:val="009D148F"/>
    <w:rsid w:val="009D1662"/>
    <w:rsid w:val="009D1772"/>
    <w:rsid w:val="009D1AB3"/>
    <w:rsid w:val="009D2340"/>
    <w:rsid w:val="009D2989"/>
    <w:rsid w:val="009D29E0"/>
    <w:rsid w:val="009D2C3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E77"/>
    <w:rsid w:val="009E22EA"/>
    <w:rsid w:val="009E2673"/>
    <w:rsid w:val="009E2765"/>
    <w:rsid w:val="009E2795"/>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5BAA"/>
    <w:rsid w:val="009E68B4"/>
    <w:rsid w:val="009E6E98"/>
    <w:rsid w:val="009E6E9B"/>
    <w:rsid w:val="009E7007"/>
    <w:rsid w:val="009E7468"/>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401A"/>
    <w:rsid w:val="009F42B7"/>
    <w:rsid w:val="009F44C9"/>
    <w:rsid w:val="009F4AA3"/>
    <w:rsid w:val="009F4D33"/>
    <w:rsid w:val="009F4EE6"/>
    <w:rsid w:val="009F4F97"/>
    <w:rsid w:val="009F532C"/>
    <w:rsid w:val="009F55FC"/>
    <w:rsid w:val="009F5B7F"/>
    <w:rsid w:val="009F62D5"/>
    <w:rsid w:val="009F6343"/>
    <w:rsid w:val="009F66FC"/>
    <w:rsid w:val="009F6B30"/>
    <w:rsid w:val="009F6CA4"/>
    <w:rsid w:val="009F77F0"/>
    <w:rsid w:val="009F784B"/>
    <w:rsid w:val="009F7A63"/>
    <w:rsid w:val="009F7D5A"/>
    <w:rsid w:val="009F7E78"/>
    <w:rsid w:val="00A00361"/>
    <w:rsid w:val="00A0051B"/>
    <w:rsid w:val="00A00830"/>
    <w:rsid w:val="00A00929"/>
    <w:rsid w:val="00A00D6C"/>
    <w:rsid w:val="00A0105D"/>
    <w:rsid w:val="00A01A07"/>
    <w:rsid w:val="00A01AE4"/>
    <w:rsid w:val="00A01CA6"/>
    <w:rsid w:val="00A020BD"/>
    <w:rsid w:val="00A0257B"/>
    <w:rsid w:val="00A0289C"/>
    <w:rsid w:val="00A02C60"/>
    <w:rsid w:val="00A02D45"/>
    <w:rsid w:val="00A0300D"/>
    <w:rsid w:val="00A0357D"/>
    <w:rsid w:val="00A03B75"/>
    <w:rsid w:val="00A0414F"/>
    <w:rsid w:val="00A04926"/>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EA0"/>
    <w:rsid w:val="00A106B9"/>
    <w:rsid w:val="00A10A86"/>
    <w:rsid w:val="00A10DE8"/>
    <w:rsid w:val="00A113BD"/>
    <w:rsid w:val="00A11C07"/>
    <w:rsid w:val="00A11DAD"/>
    <w:rsid w:val="00A12305"/>
    <w:rsid w:val="00A1265D"/>
    <w:rsid w:val="00A126F1"/>
    <w:rsid w:val="00A128E7"/>
    <w:rsid w:val="00A12A26"/>
    <w:rsid w:val="00A12D86"/>
    <w:rsid w:val="00A12D95"/>
    <w:rsid w:val="00A133A6"/>
    <w:rsid w:val="00A136D7"/>
    <w:rsid w:val="00A137D0"/>
    <w:rsid w:val="00A13924"/>
    <w:rsid w:val="00A14348"/>
    <w:rsid w:val="00A143FB"/>
    <w:rsid w:val="00A1462B"/>
    <w:rsid w:val="00A14BE5"/>
    <w:rsid w:val="00A15026"/>
    <w:rsid w:val="00A150EC"/>
    <w:rsid w:val="00A15749"/>
    <w:rsid w:val="00A15DEB"/>
    <w:rsid w:val="00A1615F"/>
    <w:rsid w:val="00A16A71"/>
    <w:rsid w:val="00A16C26"/>
    <w:rsid w:val="00A16EBA"/>
    <w:rsid w:val="00A174E6"/>
    <w:rsid w:val="00A17736"/>
    <w:rsid w:val="00A1775A"/>
    <w:rsid w:val="00A1780A"/>
    <w:rsid w:val="00A17BE3"/>
    <w:rsid w:val="00A17D29"/>
    <w:rsid w:val="00A2054D"/>
    <w:rsid w:val="00A205BB"/>
    <w:rsid w:val="00A20616"/>
    <w:rsid w:val="00A2066F"/>
    <w:rsid w:val="00A206BB"/>
    <w:rsid w:val="00A208F0"/>
    <w:rsid w:val="00A211EA"/>
    <w:rsid w:val="00A212F0"/>
    <w:rsid w:val="00A21675"/>
    <w:rsid w:val="00A21836"/>
    <w:rsid w:val="00A2184D"/>
    <w:rsid w:val="00A2194D"/>
    <w:rsid w:val="00A21A9C"/>
    <w:rsid w:val="00A21B3D"/>
    <w:rsid w:val="00A222AF"/>
    <w:rsid w:val="00A22448"/>
    <w:rsid w:val="00A229F9"/>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27EC0"/>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4B0B"/>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1237"/>
    <w:rsid w:val="00A4135C"/>
    <w:rsid w:val="00A41548"/>
    <w:rsid w:val="00A41611"/>
    <w:rsid w:val="00A41A12"/>
    <w:rsid w:val="00A41C93"/>
    <w:rsid w:val="00A41E12"/>
    <w:rsid w:val="00A41EDA"/>
    <w:rsid w:val="00A423B9"/>
    <w:rsid w:val="00A42646"/>
    <w:rsid w:val="00A42AE3"/>
    <w:rsid w:val="00A42D9C"/>
    <w:rsid w:val="00A42F67"/>
    <w:rsid w:val="00A433A5"/>
    <w:rsid w:val="00A43815"/>
    <w:rsid w:val="00A4395F"/>
    <w:rsid w:val="00A43ADA"/>
    <w:rsid w:val="00A43D9C"/>
    <w:rsid w:val="00A4405D"/>
    <w:rsid w:val="00A4421B"/>
    <w:rsid w:val="00A44762"/>
    <w:rsid w:val="00A44808"/>
    <w:rsid w:val="00A44BA6"/>
    <w:rsid w:val="00A452E6"/>
    <w:rsid w:val="00A452ED"/>
    <w:rsid w:val="00A45496"/>
    <w:rsid w:val="00A4596F"/>
    <w:rsid w:val="00A45C0A"/>
    <w:rsid w:val="00A467D4"/>
    <w:rsid w:val="00A469CF"/>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6003E"/>
    <w:rsid w:val="00A6045E"/>
    <w:rsid w:val="00A618F7"/>
    <w:rsid w:val="00A61A4F"/>
    <w:rsid w:val="00A61F5E"/>
    <w:rsid w:val="00A62AA0"/>
    <w:rsid w:val="00A62EB4"/>
    <w:rsid w:val="00A6304A"/>
    <w:rsid w:val="00A63B63"/>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AE0"/>
    <w:rsid w:val="00A73C61"/>
    <w:rsid w:val="00A73D05"/>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67F"/>
    <w:rsid w:val="00A81865"/>
    <w:rsid w:val="00A81873"/>
    <w:rsid w:val="00A81897"/>
    <w:rsid w:val="00A818D0"/>
    <w:rsid w:val="00A81998"/>
    <w:rsid w:val="00A821EE"/>
    <w:rsid w:val="00A82A01"/>
    <w:rsid w:val="00A82B15"/>
    <w:rsid w:val="00A82F56"/>
    <w:rsid w:val="00A833D8"/>
    <w:rsid w:val="00A83666"/>
    <w:rsid w:val="00A83E4A"/>
    <w:rsid w:val="00A84BED"/>
    <w:rsid w:val="00A85131"/>
    <w:rsid w:val="00A864FD"/>
    <w:rsid w:val="00A8651E"/>
    <w:rsid w:val="00A867DC"/>
    <w:rsid w:val="00A86AA2"/>
    <w:rsid w:val="00A86AF1"/>
    <w:rsid w:val="00A86D70"/>
    <w:rsid w:val="00A870AA"/>
    <w:rsid w:val="00A870D8"/>
    <w:rsid w:val="00A871D7"/>
    <w:rsid w:val="00A8723B"/>
    <w:rsid w:val="00A87307"/>
    <w:rsid w:val="00A87C84"/>
    <w:rsid w:val="00A903BA"/>
    <w:rsid w:val="00A903CB"/>
    <w:rsid w:val="00A90432"/>
    <w:rsid w:val="00A90444"/>
    <w:rsid w:val="00A90BA5"/>
    <w:rsid w:val="00A91A2B"/>
    <w:rsid w:val="00A91B5B"/>
    <w:rsid w:val="00A91E4E"/>
    <w:rsid w:val="00A92856"/>
    <w:rsid w:val="00A92C96"/>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5B20"/>
    <w:rsid w:val="00A969ED"/>
    <w:rsid w:val="00A96A68"/>
    <w:rsid w:val="00A96D95"/>
    <w:rsid w:val="00A97218"/>
    <w:rsid w:val="00A97565"/>
    <w:rsid w:val="00A97821"/>
    <w:rsid w:val="00A97AAF"/>
    <w:rsid w:val="00AA02A7"/>
    <w:rsid w:val="00AA0305"/>
    <w:rsid w:val="00AA03E5"/>
    <w:rsid w:val="00AA07EC"/>
    <w:rsid w:val="00AA08D9"/>
    <w:rsid w:val="00AA0DF2"/>
    <w:rsid w:val="00AA15D2"/>
    <w:rsid w:val="00AA18C0"/>
    <w:rsid w:val="00AA1C83"/>
    <w:rsid w:val="00AA1DF8"/>
    <w:rsid w:val="00AA2114"/>
    <w:rsid w:val="00AA2317"/>
    <w:rsid w:val="00AA2AB2"/>
    <w:rsid w:val="00AA2E70"/>
    <w:rsid w:val="00AA3313"/>
    <w:rsid w:val="00AA33A3"/>
    <w:rsid w:val="00AA3420"/>
    <w:rsid w:val="00AA3D8E"/>
    <w:rsid w:val="00AA4089"/>
    <w:rsid w:val="00AA4521"/>
    <w:rsid w:val="00AA45B3"/>
    <w:rsid w:val="00AA477D"/>
    <w:rsid w:val="00AA49D7"/>
    <w:rsid w:val="00AA4EB6"/>
    <w:rsid w:val="00AA5131"/>
    <w:rsid w:val="00AA5560"/>
    <w:rsid w:val="00AA57AF"/>
    <w:rsid w:val="00AA59F5"/>
    <w:rsid w:val="00AA62DE"/>
    <w:rsid w:val="00AA68B1"/>
    <w:rsid w:val="00AA6E1E"/>
    <w:rsid w:val="00AA7124"/>
    <w:rsid w:val="00AA726F"/>
    <w:rsid w:val="00AA74D6"/>
    <w:rsid w:val="00AA7501"/>
    <w:rsid w:val="00AA7D37"/>
    <w:rsid w:val="00AA7E33"/>
    <w:rsid w:val="00AA7F1E"/>
    <w:rsid w:val="00AB00B8"/>
    <w:rsid w:val="00AB0B65"/>
    <w:rsid w:val="00AB0E94"/>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3E9"/>
    <w:rsid w:val="00AB6B48"/>
    <w:rsid w:val="00AB6BF1"/>
    <w:rsid w:val="00AB6C80"/>
    <w:rsid w:val="00AB6F76"/>
    <w:rsid w:val="00AB7697"/>
    <w:rsid w:val="00AB77A7"/>
    <w:rsid w:val="00AB78E4"/>
    <w:rsid w:val="00AB7A90"/>
    <w:rsid w:val="00AB7AF7"/>
    <w:rsid w:val="00AC0033"/>
    <w:rsid w:val="00AC0AD6"/>
    <w:rsid w:val="00AC0B92"/>
    <w:rsid w:val="00AC1406"/>
    <w:rsid w:val="00AC1ABF"/>
    <w:rsid w:val="00AC1E62"/>
    <w:rsid w:val="00AC1E78"/>
    <w:rsid w:val="00AC22CA"/>
    <w:rsid w:val="00AC2423"/>
    <w:rsid w:val="00AC266E"/>
    <w:rsid w:val="00AC2834"/>
    <w:rsid w:val="00AC2DFE"/>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439D"/>
    <w:rsid w:val="00AD4899"/>
    <w:rsid w:val="00AD4CF8"/>
    <w:rsid w:val="00AD4FC0"/>
    <w:rsid w:val="00AD51B8"/>
    <w:rsid w:val="00AD571D"/>
    <w:rsid w:val="00AD572F"/>
    <w:rsid w:val="00AD5882"/>
    <w:rsid w:val="00AD590B"/>
    <w:rsid w:val="00AD5AF8"/>
    <w:rsid w:val="00AD5BAA"/>
    <w:rsid w:val="00AD5CA6"/>
    <w:rsid w:val="00AD6110"/>
    <w:rsid w:val="00AD622D"/>
    <w:rsid w:val="00AD6262"/>
    <w:rsid w:val="00AD661B"/>
    <w:rsid w:val="00AD72C6"/>
    <w:rsid w:val="00AD744A"/>
    <w:rsid w:val="00AD7AB3"/>
    <w:rsid w:val="00AD7AFD"/>
    <w:rsid w:val="00AD7DF4"/>
    <w:rsid w:val="00AE047E"/>
    <w:rsid w:val="00AE0589"/>
    <w:rsid w:val="00AE05FE"/>
    <w:rsid w:val="00AE067F"/>
    <w:rsid w:val="00AE07F1"/>
    <w:rsid w:val="00AE099A"/>
    <w:rsid w:val="00AE0A44"/>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F92"/>
    <w:rsid w:val="00AE48E3"/>
    <w:rsid w:val="00AE4903"/>
    <w:rsid w:val="00AE4B12"/>
    <w:rsid w:val="00AE504D"/>
    <w:rsid w:val="00AE54D5"/>
    <w:rsid w:val="00AE5716"/>
    <w:rsid w:val="00AE590B"/>
    <w:rsid w:val="00AE5A37"/>
    <w:rsid w:val="00AE5B2A"/>
    <w:rsid w:val="00AE5C8D"/>
    <w:rsid w:val="00AE67BB"/>
    <w:rsid w:val="00AE69BA"/>
    <w:rsid w:val="00AE69F7"/>
    <w:rsid w:val="00AE6B73"/>
    <w:rsid w:val="00AE6E22"/>
    <w:rsid w:val="00AE70D3"/>
    <w:rsid w:val="00AE70FC"/>
    <w:rsid w:val="00AE723B"/>
    <w:rsid w:val="00AE7EE8"/>
    <w:rsid w:val="00AF015E"/>
    <w:rsid w:val="00AF01A6"/>
    <w:rsid w:val="00AF0726"/>
    <w:rsid w:val="00AF0B68"/>
    <w:rsid w:val="00AF0D25"/>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69D"/>
    <w:rsid w:val="00AF4712"/>
    <w:rsid w:val="00AF47ED"/>
    <w:rsid w:val="00AF4B69"/>
    <w:rsid w:val="00AF5159"/>
    <w:rsid w:val="00AF546E"/>
    <w:rsid w:val="00AF5549"/>
    <w:rsid w:val="00AF5941"/>
    <w:rsid w:val="00AF5D0B"/>
    <w:rsid w:val="00AF5E6B"/>
    <w:rsid w:val="00AF5F3E"/>
    <w:rsid w:val="00AF7251"/>
    <w:rsid w:val="00AF73DC"/>
    <w:rsid w:val="00AF795C"/>
    <w:rsid w:val="00AF7C6C"/>
    <w:rsid w:val="00AF7D19"/>
    <w:rsid w:val="00AF7FD4"/>
    <w:rsid w:val="00B00A2F"/>
    <w:rsid w:val="00B016F1"/>
    <w:rsid w:val="00B017FB"/>
    <w:rsid w:val="00B01854"/>
    <w:rsid w:val="00B01DCB"/>
    <w:rsid w:val="00B023A9"/>
    <w:rsid w:val="00B02655"/>
    <w:rsid w:val="00B0270D"/>
    <w:rsid w:val="00B02CF5"/>
    <w:rsid w:val="00B02DA1"/>
    <w:rsid w:val="00B0323C"/>
    <w:rsid w:val="00B03303"/>
    <w:rsid w:val="00B0404F"/>
    <w:rsid w:val="00B04350"/>
    <w:rsid w:val="00B04440"/>
    <w:rsid w:val="00B04507"/>
    <w:rsid w:val="00B04B1A"/>
    <w:rsid w:val="00B04C1E"/>
    <w:rsid w:val="00B04E55"/>
    <w:rsid w:val="00B04FC2"/>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1032A"/>
    <w:rsid w:val="00B10496"/>
    <w:rsid w:val="00B105C7"/>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541"/>
    <w:rsid w:val="00B20575"/>
    <w:rsid w:val="00B20AD4"/>
    <w:rsid w:val="00B21200"/>
    <w:rsid w:val="00B2158D"/>
    <w:rsid w:val="00B2192D"/>
    <w:rsid w:val="00B219B2"/>
    <w:rsid w:val="00B21CA4"/>
    <w:rsid w:val="00B221BB"/>
    <w:rsid w:val="00B221FA"/>
    <w:rsid w:val="00B2220A"/>
    <w:rsid w:val="00B226B2"/>
    <w:rsid w:val="00B229C6"/>
    <w:rsid w:val="00B229DB"/>
    <w:rsid w:val="00B22D88"/>
    <w:rsid w:val="00B23032"/>
    <w:rsid w:val="00B2319A"/>
    <w:rsid w:val="00B232C5"/>
    <w:rsid w:val="00B236B5"/>
    <w:rsid w:val="00B23C44"/>
    <w:rsid w:val="00B23D23"/>
    <w:rsid w:val="00B23EDE"/>
    <w:rsid w:val="00B244D7"/>
    <w:rsid w:val="00B246AD"/>
    <w:rsid w:val="00B24735"/>
    <w:rsid w:val="00B24BE6"/>
    <w:rsid w:val="00B24D88"/>
    <w:rsid w:val="00B24DC1"/>
    <w:rsid w:val="00B25226"/>
    <w:rsid w:val="00B2569C"/>
    <w:rsid w:val="00B258F9"/>
    <w:rsid w:val="00B261FE"/>
    <w:rsid w:val="00B264E1"/>
    <w:rsid w:val="00B276AD"/>
    <w:rsid w:val="00B276C8"/>
    <w:rsid w:val="00B2771B"/>
    <w:rsid w:val="00B277F6"/>
    <w:rsid w:val="00B27B7C"/>
    <w:rsid w:val="00B27EF3"/>
    <w:rsid w:val="00B30197"/>
    <w:rsid w:val="00B30252"/>
    <w:rsid w:val="00B30280"/>
    <w:rsid w:val="00B3034D"/>
    <w:rsid w:val="00B30737"/>
    <w:rsid w:val="00B30B26"/>
    <w:rsid w:val="00B31067"/>
    <w:rsid w:val="00B31620"/>
    <w:rsid w:val="00B31951"/>
    <w:rsid w:val="00B31FA6"/>
    <w:rsid w:val="00B32087"/>
    <w:rsid w:val="00B320F3"/>
    <w:rsid w:val="00B323A8"/>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A5C"/>
    <w:rsid w:val="00B40EEC"/>
    <w:rsid w:val="00B40F2C"/>
    <w:rsid w:val="00B412C6"/>
    <w:rsid w:val="00B41A0C"/>
    <w:rsid w:val="00B425FB"/>
    <w:rsid w:val="00B426FF"/>
    <w:rsid w:val="00B42C35"/>
    <w:rsid w:val="00B42E75"/>
    <w:rsid w:val="00B43232"/>
    <w:rsid w:val="00B43415"/>
    <w:rsid w:val="00B43DFD"/>
    <w:rsid w:val="00B446C7"/>
    <w:rsid w:val="00B4488A"/>
    <w:rsid w:val="00B4527F"/>
    <w:rsid w:val="00B45294"/>
    <w:rsid w:val="00B4538D"/>
    <w:rsid w:val="00B453E4"/>
    <w:rsid w:val="00B453E8"/>
    <w:rsid w:val="00B45ABF"/>
    <w:rsid w:val="00B45BED"/>
    <w:rsid w:val="00B45D25"/>
    <w:rsid w:val="00B45D91"/>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2F8"/>
    <w:rsid w:val="00B52486"/>
    <w:rsid w:val="00B52797"/>
    <w:rsid w:val="00B529BD"/>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6608"/>
    <w:rsid w:val="00B56DD5"/>
    <w:rsid w:val="00B56E6B"/>
    <w:rsid w:val="00B56FC9"/>
    <w:rsid w:val="00B57085"/>
    <w:rsid w:val="00B57087"/>
    <w:rsid w:val="00B57ACF"/>
    <w:rsid w:val="00B60424"/>
    <w:rsid w:val="00B6084E"/>
    <w:rsid w:val="00B60894"/>
    <w:rsid w:val="00B60BEE"/>
    <w:rsid w:val="00B60F5B"/>
    <w:rsid w:val="00B61086"/>
    <w:rsid w:val="00B61417"/>
    <w:rsid w:val="00B619F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64A4"/>
    <w:rsid w:val="00B66861"/>
    <w:rsid w:val="00B66BE7"/>
    <w:rsid w:val="00B66D92"/>
    <w:rsid w:val="00B67047"/>
    <w:rsid w:val="00B677AD"/>
    <w:rsid w:val="00B67F4A"/>
    <w:rsid w:val="00B7023A"/>
    <w:rsid w:val="00B706D4"/>
    <w:rsid w:val="00B7070B"/>
    <w:rsid w:val="00B70D8B"/>
    <w:rsid w:val="00B70E53"/>
    <w:rsid w:val="00B7162E"/>
    <w:rsid w:val="00B719EB"/>
    <w:rsid w:val="00B71AC0"/>
    <w:rsid w:val="00B71C66"/>
    <w:rsid w:val="00B71DC2"/>
    <w:rsid w:val="00B7201C"/>
    <w:rsid w:val="00B72354"/>
    <w:rsid w:val="00B72388"/>
    <w:rsid w:val="00B72602"/>
    <w:rsid w:val="00B727CB"/>
    <w:rsid w:val="00B72A4C"/>
    <w:rsid w:val="00B72B9A"/>
    <w:rsid w:val="00B737CC"/>
    <w:rsid w:val="00B73CBB"/>
    <w:rsid w:val="00B73EA1"/>
    <w:rsid w:val="00B73F7A"/>
    <w:rsid w:val="00B74407"/>
    <w:rsid w:val="00B74A5F"/>
    <w:rsid w:val="00B75806"/>
    <w:rsid w:val="00B76DD1"/>
    <w:rsid w:val="00B76E3B"/>
    <w:rsid w:val="00B77725"/>
    <w:rsid w:val="00B77881"/>
    <w:rsid w:val="00B77916"/>
    <w:rsid w:val="00B801AB"/>
    <w:rsid w:val="00B804AE"/>
    <w:rsid w:val="00B8054A"/>
    <w:rsid w:val="00B80772"/>
    <w:rsid w:val="00B80992"/>
    <w:rsid w:val="00B80BDF"/>
    <w:rsid w:val="00B810AA"/>
    <w:rsid w:val="00B814F9"/>
    <w:rsid w:val="00B816A7"/>
    <w:rsid w:val="00B81C67"/>
    <w:rsid w:val="00B8241C"/>
    <w:rsid w:val="00B826C4"/>
    <w:rsid w:val="00B8290A"/>
    <w:rsid w:val="00B82983"/>
    <w:rsid w:val="00B82CF4"/>
    <w:rsid w:val="00B83247"/>
    <w:rsid w:val="00B83445"/>
    <w:rsid w:val="00B83536"/>
    <w:rsid w:val="00B841BD"/>
    <w:rsid w:val="00B84308"/>
    <w:rsid w:val="00B845C8"/>
    <w:rsid w:val="00B84A69"/>
    <w:rsid w:val="00B84EAC"/>
    <w:rsid w:val="00B850AD"/>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56B"/>
    <w:rsid w:val="00B90A24"/>
    <w:rsid w:val="00B90B3C"/>
    <w:rsid w:val="00B91102"/>
    <w:rsid w:val="00B91375"/>
    <w:rsid w:val="00B91594"/>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911"/>
    <w:rsid w:val="00B94EFA"/>
    <w:rsid w:val="00B951C9"/>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1B1"/>
    <w:rsid w:val="00BA06FE"/>
    <w:rsid w:val="00BA0904"/>
    <w:rsid w:val="00BA0B4E"/>
    <w:rsid w:val="00BA0EE8"/>
    <w:rsid w:val="00BA1513"/>
    <w:rsid w:val="00BA1828"/>
    <w:rsid w:val="00BA1ACB"/>
    <w:rsid w:val="00BA23DE"/>
    <w:rsid w:val="00BA24BA"/>
    <w:rsid w:val="00BA316D"/>
    <w:rsid w:val="00BA31E4"/>
    <w:rsid w:val="00BA391C"/>
    <w:rsid w:val="00BA39B7"/>
    <w:rsid w:val="00BA3E04"/>
    <w:rsid w:val="00BA405E"/>
    <w:rsid w:val="00BA437E"/>
    <w:rsid w:val="00BA4886"/>
    <w:rsid w:val="00BA4976"/>
    <w:rsid w:val="00BA4D72"/>
    <w:rsid w:val="00BA56FA"/>
    <w:rsid w:val="00BA5738"/>
    <w:rsid w:val="00BA5E8B"/>
    <w:rsid w:val="00BA62F4"/>
    <w:rsid w:val="00BA66E2"/>
    <w:rsid w:val="00BA67C2"/>
    <w:rsid w:val="00BA730C"/>
    <w:rsid w:val="00BA7761"/>
    <w:rsid w:val="00BA7E16"/>
    <w:rsid w:val="00BA7E7D"/>
    <w:rsid w:val="00BB0411"/>
    <w:rsid w:val="00BB0987"/>
    <w:rsid w:val="00BB0E67"/>
    <w:rsid w:val="00BB0F61"/>
    <w:rsid w:val="00BB128C"/>
    <w:rsid w:val="00BB1553"/>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1780"/>
    <w:rsid w:val="00BC194E"/>
    <w:rsid w:val="00BC20C3"/>
    <w:rsid w:val="00BC292B"/>
    <w:rsid w:val="00BC30B7"/>
    <w:rsid w:val="00BC3587"/>
    <w:rsid w:val="00BC370F"/>
    <w:rsid w:val="00BC39E8"/>
    <w:rsid w:val="00BC41A0"/>
    <w:rsid w:val="00BC4424"/>
    <w:rsid w:val="00BC495A"/>
    <w:rsid w:val="00BC5416"/>
    <w:rsid w:val="00BC6320"/>
    <w:rsid w:val="00BC64A7"/>
    <w:rsid w:val="00BC657B"/>
    <w:rsid w:val="00BC6D6B"/>
    <w:rsid w:val="00BC71BD"/>
    <w:rsid w:val="00BC72F0"/>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84"/>
    <w:rsid w:val="00BD22E9"/>
    <w:rsid w:val="00BD24C4"/>
    <w:rsid w:val="00BD2677"/>
    <w:rsid w:val="00BD2B57"/>
    <w:rsid w:val="00BD3537"/>
    <w:rsid w:val="00BD39EA"/>
    <w:rsid w:val="00BD3A94"/>
    <w:rsid w:val="00BD401D"/>
    <w:rsid w:val="00BD5042"/>
    <w:rsid w:val="00BD5C52"/>
    <w:rsid w:val="00BD5D36"/>
    <w:rsid w:val="00BD5FAB"/>
    <w:rsid w:val="00BD62C4"/>
    <w:rsid w:val="00BD62C8"/>
    <w:rsid w:val="00BD727E"/>
    <w:rsid w:val="00BD7466"/>
    <w:rsid w:val="00BD785A"/>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EBA"/>
    <w:rsid w:val="00BE5224"/>
    <w:rsid w:val="00BE5413"/>
    <w:rsid w:val="00BE57AC"/>
    <w:rsid w:val="00BE58AC"/>
    <w:rsid w:val="00BE5B6C"/>
    <w:rsid w:val="00BE5B85"/>
    <w:rsid w:val="00BE5D11"/>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56D"/>
    <w:rsid w:val="00BF2B7C"/>
    <w:rsid w:val="00BF2E16"/>
    <w:rsid w:val="00BF2FC9"/>
    <w:rsid w:val="00BF2FD9"/>
    <w:rsid w:val="00BF31A4"/>
    <w:rsid w:val="00BF32C6"/>
    <w:rsid w:val="00BF3386"/>
    <w:rsid w:val="00BF338E"/>
    <w:rsid w:val="00BF36C0"/>
    <w:rsid w:val="00BF3C8F"/>
    <w:rsid w:val="00BF41D0"/>
    <w:rsid w:val="00BF458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C00044"/>
    <w:rsid w:val="00C001AB"/>
    <w:rsid w:val="00C00453"/>
    <w:rsid w:val="00C007D5"/>
    <w:rsid w:val="00C0087D"/>
    <w:rsid w:val="00C00B43"/>
    <w:rsid w:val="00C00C73"/>
    <w:rsid w:val="00C00C91"/>
    <w:rsid w:val="00C00F4C"/>
    <w:rsid w:val="00C014A8"/>
    <w:rsid w:val="00C014BE"/>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A78"/>
    <w:rsid w:val="00C053EB"/>
    <w:rsid w:val="00C058A3"/>
    <w:rsid w:val="00C05D6C"/>
    <w:rsid w:val="00C066E3"/>
    <w:rsid w:val="00C069C6"/>
    <w:rsid w:val="00C06C8B"/>
    <w:rsid w:val="00C07760"/>
    <w:rsid w:val="00C07952"/>
    <w:rsid w:val="00C0796B"/>
    <w:rsid w:val="00C07B9E"/>
    <w:rsid w:val="00C07E5F"/>
    <w:rsid w:val="00C1005A"/>
    <w:rsid w:val="00C10240"/>
    <w:rsid w:val="00C1058D"/>
    <w:rsid w:val="00C108C7"/>
    <w:rsid w:val="00C108F0"/>
    <w:rsid w:val="00C10CFD"/>
    <w:rsid w:val="00C10D42"/>
    <w:rsid w:val="00C11529"/>
    <w:rsid w:val="00C11567"/>
    <w:rsid w:val="00C115BD"/>
    <w:rsid w:val="00C115D8"/>
    <w:rsid w:val="00C11630"/>
    <w:rsid w:val="00C11785"/>
    <w:rsid w:val="00C11C97"/>
    <w:rsid w:val="00C11E25"/>
    <w:rsid w:val="00C12821"/>
    <w:rsid w:val="00C128E6"/>
    <w:rsid w:val="00C12999"/>
    <w:rsid w:val="00C12EEC"/>
    <w:rsid w:val="00C13131"/>
    <w:rsid w:val="00C13680"/>
    <w:rsid w:val="00C13751"/>
    <w:rsid w:val="00C13938"/>
    <w:rsid w:val="00C1395C"/>
    <w:rsid w:val="00C13A0A"/>
    <w:rsid w:val="00C13B42"/>
    <w:rsid w:val="00C13CD0"/>
    <w:rsid w:val="00C14881"/>
    <w:rsid w:val="00C14FF4"/>
    <w:rsid w:val="00C1531C"/>
    <w:rsid w:val="00C154BB"/>
    <w:rsid w:val="00C15762"/>
    <w:rsid w:val="00C15B81"/>
    <w:rsid w:val="00C16553"/>
    <w:rsid w:val="00C16570"/>
    <w:rsid w:val="00C16623"/>
    <w:rsid w:val="00C1686F"/>
    <w:rsid w:val="00C16CB9"/>
    <w:rsid w:val="00C170CC"/>
    <w:rsid w:val="00C1722D"/>
    <w:rsid w:val="00C17489"/>
    <w:rsid w:val="00C17754"/>
    <w:rsid w:val="00C17972"/>
    <w:rsid w:val="00C17BC1"/>
    <w:rsid w:val="00C17C99"/>
    <w:rsid w:val="00C17CD5"/>
    <w:rsid w:val="00C20205"/>
    <w:rsid w:val="00C2050A"/>
    <w:rsid w:val="00C20568"/>
    <w:rsid w:val="00C209BF"/>
    <w:rsid w:val="00C20A15"/>
    <w:rsid w:val="00C20DCC"/>
    <w:rsid w:val="00C20E1E"/>
    <w:rsid w:val="00C2125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BED"/>
    <w:rsid w:val="00C3060C"/>
    <w:rsid w:val="00C308E4"/>
    <w:rsid w:val="00C30EA7"/>
    <w:rsid w:val="00C31F8A"/>
    <w:rsid w:val="00C31FB1"/>
    <w:rsid w:val="00C32800"/>
    <w:rsid w:val="00C3284B"/>
    <w:rsid w:val="00C32DFF"/>
    <w:rsid w:val="00C331F6"/>
    <w:rsid w:val="00C33A84"/>
    <w:rsid w:val="00C33B2A"/>
    <w:rsid w:val="00C3400D"/>
    <w:rsid w:val="00C3425F"/>
    <w:rsid w:val="00C342A5"/>
    <w:rsid w:val="00C34658"/>
    <w:rsid w:val="00C348ED"/>
    <w:rsid w:val="00C349C5"/>
    <w:rsid w:val="00C34CE7"/>
    <w:rsid w:val="00C34EC9"/>
    <w:rsid w:val="00C357B8"/>
    <w:rsid w:val="00C357D0"/>
    <w:rsid w:val="00C36B94"/>
    <w:rsid w:val="00C3705B"/>
    <w:rsid w:val="00C37191"/>
    <w:rsid w:val="00C3764E"/>
    <w:rsid w:val="00C37B4E"/>
    <w:rsid w:val="00C37C3D"/>
    <w:rsid w:val="00C4173B"/>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A0"/>
    <w:rsid w:val="00C455CE"/>
    <w:rsid w:val="00C45750"/>
    <w:rsid w:val="00C4593E"/>
    <w:rsid w:val="00C4690C"/>
    <w:rsid w:val="00C46EE0"/>
    <w:rsid w:val="00C4745D"/>
    <w:rsid w:val="00C4746A"/>
    <w:rsid w:val="00C47C00"/>
    <w:rsid w:val="00C5015B"/>
    <w:rsid w:val="00C50C38"/>
    <w:rsid w:val="00C5107F"/>
    <w:rsid w:val="00C5120C"/>
    <w:rsid w:val="00C512F0"/>
    <w:rsid w:val="00C51370"/>
    <w:rsid w:val="00C518B6"/>
    <w:rsid w:val="00C51925"/>
    <w:rsid w:val="00C51AD7"/>
    <w:rsid w:val="00C51BAE"/>
    <w:rsid w:val="00C51D72"/>
    <w:rsid w:val="00C51FF0"/>
    <w:rsid w:val="00C521EB"/>
    <w:rsid w:val="00C527C8"/>
    <w:rsid w:val="00C52824"/>
    <w:rsid w:val="00C52831"/>
    <w:rsid w:val="00C52E33"/>
    <w:rsid w:val="00C53738"/>
    <w:rsid w:val="00C53ADD"/>
    <w:rsid w:val="00C53E05"/>
    <w:rsid w:val="00C54289"/>
    <w:rsid w:val="00C54388"/>
    <w:rsid w:val="00C54D47"/>
    <w:rsid w:val="00C54F5F"/>
    <w:rsid w:val="00C55685"/>
    <w:rsid w:val="00C5568E"/>
    <w:rsid w:val="00C556A8"/>
    <w:rsid w:val="00C556C5"/>
    <w:rsid w:val="00C55AB9"/>
    <w:rsid w:val="00C55CBE"/>
    <w:rsid w:val="00C56881"/>
    <w:rsid w:val="00C57635"/>
    <w:rsid w:val="00C578B3"/>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77E"/>
    <w:rsid w:val="00C62810"/>
    <w:rsid w:val="00C62B15"/>
    <w:rsid w:val="00C63101"/>
    <w:rsid w:val="00C63CE2"/>
    <w:rsid w:val="00C64287"/>
    <w:rsid w:val="00C6454B"/>
    <w:rsid w:val="00C64D81"/>
    <w:rsid w:val="00C64F3C"/>
    <w:rsid w:val="00C652C2"/>
    <w:rsid w:val="00C65533"/>
    <w:rsid w:val="00C65AA3"/>
    <w:rsid w:val="00C66525"/>
    <w:rsid w:val="00C66738"/>
    <w:rsid w:val="00C66B54"/>
    <w:rsid w:val="00C6704E"/>
    <w:rsid w:val="00C67897"/>
    <w:rsid w:val="00C70BCB"/>
    <w:rsid w:val="00C71516"/>
    <w:rsid w:val="00C71DE8"/>
    <w:rsid w:val="00C724F4"/>
    <w:rsid w:val="00C727DD"/>
    <w:rsid w:val="00C729FE"/>
    <w:rsid w:val="00C72B13"/>
    <w:rsid w:val="00C72B29"/>
    <w:rsid w:val="00C72C4A"/>
    <w:rsid w:val="00C72D36"/>
    <w:rsid w:val="00C72FDE"/>
    <w:rsid w:val="00C73273"/>
    <w:rsid w:val="00C73374"/>
    <w:rsid w:val="00C7368C"/>
    <w:rsid w:val="00C744EC"/>
    <w:rsid w:val="00C74BE0"/>
    <w:rsid w:val="00C74D89"/>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31DF"/>
    <w:rsid w:val="00C83223"/>
    <w:rsid w:val="00C834D3"/>
    <w:rsid w:val="00C83DB1"/>
    <w:rsid w:val="00C841F3"/>
    <w:rsid w:val="00C84682"/>
    <w:rsid w:val="00C846DB"/>
    <w:rsid w:val="00C84AA1"/>
    <w:rsid w:val="00C84F68"/>
    <w:rsid w:val="00C851FD"/>
    <w:rsid w:val="00C85B6A"/>
    <w:rsid w:val="00C85E57"/>
    <w:rsid w:val="00C860F2"/>
    <w:rsid w:val="00C862EA"/>
    <w:rsid w:val="00C863C1"/>
    <w:rsid w:val="00C86658"/>
    <w:rsid w:val="00C86B16"/>
    <w:rsid w:val="00C86DEB"/>
    <w:rsid w:val="00C872B4"/>
    <w:rsid w:val="00C875B2"/>
    <w:rsid w:val="00C87857"/>
    <w:rsid w:val="00C87ADB"/>
    <w:rsid w:val="00C9072F"/>
    <w:rsid w:val="00C90A7C"/>
    <w:rsid w:val="00C90B09"/>
    <w:rsid w:val="00C90E60"/>
    <w:rsid w:val="00C90F6A"/>
    <w:rsid w:val="00C91253"/>
    <w:rsid w:val="00C91958"/>
    <w:rsid w:val="00C91C65"/>
    <w:rsid w:val="00C923D6"/>
    <w:rsid w:val="00C92B70"/>
    <w:rsid w:val="00C92D88"/>
    <w:rsid w:val="00C931CD"/>
    <w:rsid w:val="00C932D2"/>
    <w:rsid w:val="00C93611"/>
    <w:rsid w:val="00C936A0"/>
    <w:rsid w:val="00C93889"/>
    <w:rsid w:val="00C939A0"/>
    <w:rsid w:val="00C93C8E"/>
    <w:rsid w:val="00C94237"/>
    <w:rsid w:val="00C948C4"/>
    <w:rsid w:val="00C94D94"/>
    <w:rsid w:val="00C95254"/>
    <w:rsid w:val="00C9529A"/>
    <w:rsid w:val="00C955B3"/>
    <w:rsid w:val="00C95903"/>
    <w:rsid w:val="00C95FC5"/>
    <w:rsid w:val="00C96313"/>
    <w:rsid w:val="00C964B2"/>
    <w:rsid w:val="00C96915"/>
    <w:rsid w:val="00C9707F"/>
    <w:rsid w:val="00C97208"/>
    <w:rsid w:val="00C973B5"/>
    <w:rsid w:val="00C97EC5"/>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C4D"/>
    <w:rsid w:val="00CA2E61"/>
    <w:rsid w:val="00CA3023"/>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12D2"/>
    <w:rsid w:val="00CB158E"/>
    <w:rsid w:val="00CB2A24"/>
    <w:rsid w:val="00CB2C1D"/>
    <w:rsid w:val="00CB2D76"/>
    <w:rsid w:val="00CB2EDB"/>
    <w:rsid w:val="00CB2FBA"/>
    <w:rsid w:val="00CB2FC0"/>
    <w:rsid w:val="00CB309A"/>
    <w:rsid w:val="00CB313D"/>
    <w:rsid w:val="00CB316A"/>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632"/>
    <w:rsid w:val="00CB76E2"/>
    <w:rsid w:val="00CB779D"/>
    <w:rsid w:val="00CB7939"/>
    <w:rsid w:val="00CB7A44"/>
    <w:rsid w:val="00CB7F10"/>
    <w:rsid w:val="00CC051C"/>
    <w:rsid w:val="00CC0B1A"/>
    <w:rsid w:val="00CC1090"/>
    <w:rsid w:val="00CC17B9"/>
    <w:rsid w:val="00CC1852"/>
    <w:rsid w:val="00CC1949"/>
    <w:rsid w:val="00CC1B85"/>
    <w:rsid w:val="00CC1E68"/>
    <w:rsid w:val="00CC2134"/>
    <w:rsid w:val="00CC2913"/>
    <w:rsid w:val="00CC2FCC"/>
    <w:rsid w:val="00CC3092"/>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3481"/>
    <w:rsid w:val="00CD4582"/>
    <w:rsid w:val="00CD4FD4"/>
    <w:rsid w:val="00CD5261"/>
    <w:rsid w:val="00CD53FE"/>
    <w:rsid w:val="00CD55D0"/>
    <w:rsid w:val="00CD591A"/>
    <w:rsid w:val="00CD5983"/>
    <w:rsid w:val="00CD59FE"/>
    <w:rsid w:val="00CD60A9"/>
    <w:rsid w:val="00CD63C9"/>
    <w:rsid w:val="00CD651A"/>
    <w:rsid w:val="00CD6D1E"/>
    <w:rsid w:val="00CD6D30"/>
    <w:rsid w:val="00CD6EAE"/>
    <w:rsid w:val="00CD77F8"/>
    <w:rsid w:val="00CD7D84"/>
    <w:rsid w:val="00CD7FA2"/>
    <w:rsid w:val="00CD7FE9"/>
    <w:rsid w:val="00CE01AD"/>
    <w:rsid w:val="00CE0456"/>
    <w:rsid w:val="00CE04E1"/>
    <w:rsid w:val="00CE080F"/>
    <w:rsid w:val="00CE1510"/>
    <w:rsid w:val="00CE176E"/>
    <w:rsid w:val="00CE197A"/>
    <w:rsid w:val="00CE19D6"/>
    <w:rsid w:val="00CE2952"/>
    <w:rsid w:val="00CE2DA5"/>
    <w:rsid w:val="00CE37F1"/>
    <w:rsid w:val="00CE3D14"/>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275"/>
    <w:rsid w:val="00D04A78"/>
    <w:rsid w:val="00D04B4E"/>
    <w:rsid w:val="00D04BFA"/>
    <w:rsid w:val="00D0511B"/>
    <w:rsid w:val="00D0527B"/>
    <w:rsid w:val="00D05348"/>
    <w:rsid w:val="00D0570A"/>
    <w:rsid w:val="00D058F0"/>
    <w:rsid w:val="00D061D1"/>
    <w:rsid w:val="00D06506"/>
    <w:rsid w:val="00D07489"/>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1EC4"/>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F6"/>
    <w:rsid w:val="00D156BA"/>
    <w:rsid w:val="00D1587B"/>
    <w:rsid w:val="00D15BBE"/>
    <w:rsid w:val="00D15C1C"/>
    <w:rsid w:val="00D15D21"/>
    <w:rsid w:val="00D15DFB"/>
    <w:rsid w:val="00D161EF"/>
    <w:rsid w:val="00D163A0"/>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D60"/>
    <w:rsid w:val="00D21F90"/>
    <w:rsid w:val="00D2217A"/>
    <w:rsid w:val="00D224A1"/>
    <w:rsid w:val="00D22EEC"/>
    <w:rsid w:val="00D22F34"/>
    <w:rsid w:val="00D22F5C"/>
    <w:rsid w:val="00D23406"/>
    <w:rsid w:val="00D23A5B"/>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4A5"/>
    <w:rsid w:val="00D26543"/>
    <w:rsid w:val="00D27251"/>
    <w:rsid w:val="00D279A1"/>
    <w:rsid w:val="00D279EE"/>
    <w:rsid w:val="00D27CC7"/>
    <w:rsid w:val="00D27ECA"/>
    <w:rsid w:val="00D27F28"/>
    <w:rsid w:val="00D27F84"/>
    <w:rsid w:val="00D27FA1"/>
    <w:rsid w:val="00D3017D"/>
    <w:rsid w:val="00D302C7"/>
    <w:rsid w:val="00D30399"/>
    <w:rsid w:val="00D30D98"/>
    <w:rsid w:val="00D310CD"/>
    <w:rsid w:val="00D31495"/>
    <w:rsid w:val="00D3161C"/>
    <w:rsid w:val="00D3180F"/>
    <w:rsid w:val="00D31923"/>
    <w:rsid w:val="00D31E74"/>
    <w:rsid w:val="00D31EB2"/>
    <w:rsid w:val="00D31F57"/>
    <w:rsid w:val="00D320B9"/>
    <w:rsid w:val="00D32D18"/>
    <w:rsid w:val="00D33069"/>
    <w:rsid w:val="00D3402E"/>
    <w:rsid w:val="00D340C9"/>
    <w:rsid w:val="00D3418C"/>
    <w:rsid w:val="00D34792"/>
    <w:rsid w:val="00D34AEA"/>
    <w:rsid w:val="00D351DA"/>
    <w:rsid w:val="00D3521C"/>
    <w:rsid w:val="00D356B9"/>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8AC"/>
    <w:rsid w:val="00D41A6B"/>
    <w:rsid w:val="00D42319"/>
    <w:rsid w:val="00D424AB"/>
    <w:rsid w:val="00D42EF1"/>
    <w:rsid w:val="00D430FB"/>
    <w:rsid w:val="00D433F2"/>
    <w:rsid w:val="00D436E4"/>
    <w:rsid w:val="00D43726"/>
    <w:rsid w:val="00D43933"/>
    <w:rsid w:val="00D43B2A"/>
    <w:rsid w:val="00D44367"/>
    <w:rsid w:val="00D443DF"/>
    <w:rsid w:val="00D44806"/>
    <w:rsid w:val="00D448BE"/>
    <w:rsid w:val="00D44B75"/>
    <w:rsid w:val="00D44CB2"/>
    <w:rsid w:val="00D45359"/>
    <w:rsid w:val="00D45502"/>
    <w:rsid w:val="00D45D02"/>
    <w:rsid w:val="00D45D4D"/>
    <w:rsid w:val="00D460A4"/>
    <w:rsid w:val="00D46275"/>
    <w:rsid w:val="00D46379"/>
    <w:rsid w:val="00D46558"/>
    <w:rsid w:val="00D46692"/>
    <w:rsid w:val="00D468C9"/>
    <w:rsid w:val="00D47153"/>
    <w:rsid w:val="00D47345"/>
    <w:rsid w:val="00D477CD"/>
    <w:rsid w:val="00D47F48"/>
    <w:rsid w:val="00D50819"/>
    <w:rsid w:val="00D5097E"/>
    <w:rsid w:val="00D50A12"/>
    <w:rsid w:val="00D50EB6"/>
    <w:rsid w:val="00D51497"/>
    <w:rsid w:val="00D5166A"/>
    <w:rsid w:val="00D517BD"/>
    <w:rsid w:val="00D51938"/>
    <w:rsid w:val="00D5193F"/>
    <w:rsid w:val="00D51DBB"/>
    <w:rsid w:val="00D5229B"/>
    <w:rsid w:val="00D527B7"/>
    <w:rsid w:val="00D5298D"/>
    <w:rsid w:val="00D52C35"/>
    <w:rsid w:val="00D52C4E"/>
    <w:rsid w:val="00D52DD5"/>
    <w:rsid w:val="00D53602"/>
    <w:rsid w:val="00D5378A"/>
    <w:rsid w:val="00D53938"/>
    <w:rsid w:val="00D53BC4"/>
    <w:rsid w:val="00D53E25"/>
    <w:rsid w:val="00D5460E"/>
    <w:rsid w:val="00D54F57"/>
    <w:rsid w:val="00D550AA"/>
    <w:rsid w:val="00D550AD"/>
    <w:rsid w:val="00D55348"/>
    <w:rsid w:val="00D553AA"/>
    <w:rsid w:val="00D560D0"/>
    <w:rsid w:val="00D561F0"/>
    <w:rsid w:val="00D56980"/>
    <w:rsid w:val="00D56E4E"/>
    <w:rsid w:val="00D56F0A"/>
    <w:rsid w:val="00D57B90"/>
    <w:rsid w:val="00D57DC7"/>
    <w:rsid w:val="00D60263"/>
    <w:rsid w:val="00D603B8"/>
    <w:rsid w:val="00D606A5"/>
    <w:rsid w:val="00D607D5"/>
    <w:rsid w:val="00D60CA9"/>
    <w:rsid w:val="00D6120F"/>
    <w:rsid w:val="00D613BE"/>
    <w:rsid w:val="00D61926"/>
    <w:rsid w:val="00D61D78"/>
    <w:rsid w:val="00D61E77"/>
    <w:rsid w:val="00D622F0"/>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4D6F"/>
    <w:rsid w:val="00D65218"/>
    <w:rsid w:val="00D65A51"/>
    <w:rsid w:val="00D65B69"/>
    <w:rsid w:val="00D661EC"/>
    <w:rsid w:val="00D662B6"/>
    <w:rsid w:val="00D66379"/>
    <w:rsid w:val="00D663F2"/>
    <w:rsid w:val="00D666A5"/>
    <w:rsid w:val="00D66959"/>
    <w:rsid w:val="00D66AE2"/>
    <w:rsid w:val="00D66DF9"/>
    <w:rsid w:val="00D67046"/>
    <w:rsid w:val="00D67375"/>
    <w:rsid w:val="00D67480"/>
    <w:rsid w:val="00D676D2"/>
    <w:rsid w:val="00D677E0"/>
    <w:rsid w:val="00D6791E"/>
    <w:rsid w:val="00D67D76"/>
    <w:rsid w:val="00D70158"/>
    <w:rsid w:val="00D70F1B"/>
    <w:rsid w:val="00D713CE"/>
    <w:rsid w:val="00D71407"/>
    <w:rsid w:val="00D71778"/>
    <w:rsid w:val="00D71BAA"/>
    <w:rsid w:val="00D71D7C"/>
    <w:rsid w:val="00D71E12"/>
    <w:rsid w:val="00D721D0"/>
    <w:rsid w:val="00D72522"/>
    <w:rsid w:val="00D726E9"/>
    <w:rsid w:val="00D72A6E"/>
    <w:rsid w:val="00D72BE6"/>
    <w:rsid w:val="00D72D0E"/>
    <w:rsid w:val="00D72EA2"/>
    <w:rsid w:val="00D72FBB"/>
    <w:rsid w:val="00D73559"/>
    <w:rsid w:val="00D73891"/>
    <w:rsid w:val="00D73AD9"/>
    <w:rsid w:val="00D73EDF"/>
    <w:rsid w:val="00D7413C"/>
    <w:rsid w:val="00D74158"/>
    <w:rsid w:val="00D744AC"/>
    <w:rsid w:val="00D7455E"/>
    <w:rsid w:val="00D74588"/>
    <w:rsid w:val="00D74674"/>
    <w:rsid w:val="00D749BB"/>
    <w:rsid w:val="00D749E8"/>
    <w:rsid w:val="00D7500C"/>
    <w:rsid w:val="00D75E5F"/>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14F"/>
    <w:rsid w:val="00D83214"/>
    <w:rsid w:val="00D834E7"/>
    <w:rsid w:val="00D83507"/>
    <w:rsid w:val="00D83893"/>
    <w:rsid w:val="00D83BF5"/>
    <w:rsid w:val="00D83E87"/>
    <w:rsid w:val="00D83EF4"/>
    <w:rsid w:val="00D83FBD"/>
    <w:rsid w:val="00D842CE"/>
    <w:rsid w:val="00D84627"/>
    <w:rsid w:val="00D84A15"/>
    <w:rsid w:val="00D84B94"/>
    <w:rsid w:val="00D85677"/>
    <w:rsid w:val="00D8586E"/>
    <w:rsid w:val="00D85878"/>
    <w:rsid w:val="00D85CA1"/>
    <w:rsid w:val="00D85CE4"/>
    <w:rsid w:val="00D860E1"/>
    <w:rsid w:val="00D8622B"/>
    <w:rsid w:val="00D86390"/>
    <w:rsid w:val="00D86911"/>
    <w:rsid w:val="00D86D10"/>
    <w:rsid w:val="00D87183"/>
    <w:rsid w:val="00D87ADD"/>
    <w:rsid w:val="00D9093F"/>
    <w:rsid w:val="00D90D87"/>
    <w:rsid w:val="00D90E06"/>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C60"/>
    <w:rsid w:val="00D95F13"/>
    <w:rsid w:val="00D9629E"/>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21C4"/>
    <w:rsid w:val="00DA2354"/>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6337"/>
    <w:rsid w:val="00DA6B41"/>
    <w:rsid w:val="00DA713C"/>
    <w:rsid w:val="00DA78E3"/>
    <w:rsid w:val="00DB038E"/>
    <w:rsid w:val="00DB045D"/>
    <w:rsid w:val="00DB0D49"/>
    <w:rsid w:val="00DB0F51"/>
    <w:rsid w:val="00DB1AA5"/>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C0203"/>
    <w:rsid w:val="00DC0653"/>
    <w:rsid w:val="00DC0898"/>
    <w:rsid w:val="00DC10E6"/>
    <w:rsid w:val="00DC1A90"/>
    <w:rsid w:val="00DC1F58"/>
    <w:rsid w:val="00DC21CA"/>
    <w:rsid w:val="00DC2462"/>
    <w:rsid w:val="00DC29DA"/>
    <w:rsid w:val="00DC2B07"/>
    <w:rsid w:val="00DC2C1E"/>
    <w:rsid w:val="00DC307D"/>
    <w:rsid w:val="00DC31EC"/>
    <w:rsid w:val="00DC320F"/>
    <w:rsid w:val="00DC3252"/>
    <w:rsid w:val="00DC3325"/>
    <w:rsid w:val="00DC35B8"/>
    <w:rsid w:val="00DC3800"/>
    <w:rsid w:val="00DC3AEE"/>
    <w:rsid w:val="00DC3DDB"/>
    <w:rsid w:val="00DC4447"/>
    <w:rsid w:val="00DC501C"/>
    <w:rsid w:val="00DC548E"/>
    <w:rsid w:val="00DC577A"/>
    <w:rsid w:val="00DC5912"/>
    <w:rsid w:val="00DC5A0D"/>
    <w:rsid w:val="00DC5F32"/>
    <w:rsid w:val="00DC6460"/>
    <w:rsid w:val="00DC65B9"/>
    <w:rsid w:val="00DC670B"/>
    <w:rsid w:val="00DC7A3C"/>
    <w:rsid w:val="00DC7A5B"/>
    <w:rsid w:val="00DC7ADF"/>
    <w:rsid w:val="00DC7BC8"/>
    <w:rsid w:val="00DC7D21"/>
    <w:rsid w:val="00DC7E10"/>
    <w:rsid w:val="00DC7E6E"/>
    <w:rsid w:val="00DD00FC"/>
    <w:rsid w:val="00DD0664"/>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209"/>
    <w:rsid w:val="00DD4432"/>
    <w:rsid w:val="00DD475E"/>
    <w:rsid w:val="00DD49EE"/>
    <w:rsid w:val="00DD4BA6"/>
    <w:rsid w:val="00DD556D"/>
    <w:rsid w:val="00DD58CE"/>
    <w:rsid w:val="00DD59F5"/>
    <w:rsid w:val="00DD5D84"/>
    <w:rsid w:val="00DD6000"/>
    <w:rsid w:val="00DD61DD"/>
    <w:rsid w:val="00DD6514"/>
    <w:rsid w:val="00DD6AF8"/>
    <w:rsid w:val="00DD70A6"/>
    <w:rsid w:val="00DD76A8"/>
    <w:rsid w:val="00DD7AB9"/>
    <w:rsid w:val="00DE08E8"/>
    <w:rsid w:val="00DE11BC"/>
    <w:rsid w:val="00DE1245"/>
    <w:rsid w:val="00DE182E"/>
    <w:rsid w:val="00DE19A1"/>
    <w:rsid w:val="00DE1A02"/>
    <w:rsid w:val="00DE2BDC"/>
    <w:rsid w:val="00DE2D53"/>
    <w:rsid w:val="00DE30AA"/>
    <w:rsid w:val="00DE36C4"/>
    <w:rsid w:val="00DE3C1B"/>
    <w:rsid w:val="00DE3EE0"/>
    <w:rsid w:val="00DE4317"/>
    <w:rsid w:val="00DE4323"/>
    <w:rsid w:val="00DE4416"/>
    <w:rsid w:val="00DE4AB9"/>
    <w:rsid w:val="00DE4CC4"/>
    <w:rsid w:val="00DE5606"/>
    <w:rsid w:val="00DE580C"/>
    <w:rsid w:val="00DE5A29"/>
    <w:rsid w:val="00DE5C63"/>
    <w:rsid w:val="00DE5EA9"/>
    <w:rsid w:val="00DE6CD9"/>
    <w:rsid w:val="00DE6E28"/>
    <w:rsid w:val="00DE715E"/>
    <w:rsid w:val="00DE7B57"/>
    <w:rsid w:val="00DE7D68"/>
    <w:rsid w:val="00DE7F41"/>
    <w:rsid w:val="00DF05EE"/>
    <w:rsid w:val="00DF07BA"/>
    <w:rsid w:val="00DF0C46"/>
    <w:rsid w:val="00DF0DAD"/>
    <w:rsid w:val="00DF0ED6"/>
    <w:rsid w:val="00DF125B"/>
    <w:rsid w:val="00DF23A2"/>
    <w:rsid w:val="00DF26C2"/>
    <w:rsid w:val="00DF2A15"/>
    <w:rsid w:val="00DF2E8F"/>
    <w:rsid w:val="00DF3246"/>
    <w:rsid w:val="00DF3688"/>
    <w:rsid w:val="00DF3DC6"/>
    <w:rsid w:val="00DF3E78"/>
    <w:rsid w:val="00DF4024"/>
    <w:rsid w:val="00DF41AB"/>
    <w:rsid w:val="00DF46C3"/>
    <w:rsid w:val="00DF4C89"/>
    <w:rsid w:val="00DF4EF4"/>
    <w:rsid w:val="00DF5027"/>
    <w:rsid w:val="00DF52E5"/>
    <w:rsid w:val="00DF53D8"/>
    <w:rsid w:val="00DF5429"/>
    <w:rsid w:val="00DF5A74"/>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99"/>
    <w:rsid w:val="00E02465"/>
    <w:rsid w:val="00E0271A"/>
    <w:rsid w:val="00E02749"/>
    <w:rsid w:val="00E027B0"/>
    <w:rsid w:val="00E0293C"/>
    <w:rsid w:val="00E0296E"/>
    <w:rsid w:val="00E02AE8"/>
    <w:rsid w:val="00E02B23"/>
    <w:rsid w:val="00E02E8E"/>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CA6"/>
    <w:rsid w:val="00E07869"/>
    <w:rsid w:val="00E07AD3"/>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F6"/>
    <w:rsid w:val="00E13D0F"/>
    <w:rsid w:val="00E13D7D"/>
    <w:rsid w:val="00E13DA2"/>
    <w:rsid w:val="00E1419B"/>
    <w:rsid w:val="00E144B4"/>
    <w:rsid w:val="00E146D5"/>
    <w:rsid w:val="00E1490E"/>
    <w:rsid w:val="00E14AE7"/>
    <w:rsid w:val="00E14B03"/>
    <w:rsid w:val="00E14B3D"/>
    <w:rsid w:val="00E15064"/>
    <w:rsid w:val="00E152CE"/>
    <w:rsid w:val="00E1546F"/>
    <w:rsid w:val="00E15893"/>
    <w:rsid w:val="00E1598A"/>
    <w:rsid w:val="00E159D3"/>
    <w:rsid w:val="00E15CD0"/>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B35"/>
    <w:rsid w:val="00E2120B"/>
    <w:rsid w:val="00E219A3"/>
    <w:rsid w:val="00E21D73"/>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BDD"/>
    <w:rsid w:val="00E2707E"/>
    <w:rsid w:val="00E2780B"/>
    <w:rsid w:val="00E278B0"/>
    <w:rsid w:val="00E278FA"/>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2EA4"/>
    <w:rsid w:val="00E33015"/>
    <w:rsid w:val="00E330F4"/>
    <w:rsid w:val="00E33398"/>
    <w:rsid w:val="00E33602"/>
    <w:rsid w:val="00E33784"/>
    <w:rsid w:val="00E3386C"/>
    <w:rsid w:val="00E33BCE"/>
    <w:rsid w:val="00E33CA8"/>
    <w:rsid w:val="00E33CE8"/>
    <w:rsid w:val="00E33D02"/>
    <w:rsid w:val="00E33D8B"/>
    <w:rsid w:val="00E33F3A"/>
    <w:rsid w:val="00E33FFE"/>
    <w:rsid w:val="00E3406E"/>
    <w:rsid w:val="00E342EC"/>
    <w:rsid w:val="00E3476F"/>
    <w:rsid w:val="00E3514C"/>
    <w:rsid w:val="00E351D7"/>
    <w:rsid w:val="00E356B6"/>
    <w:rsid w:val="00E35930"/>
    <w:rsid w:val="00E35ABB"/>
    <w:rsid w:val="00E35F3B"/>
    <w:rsid w:val="00E35FD9"/>
    <w:rsid w:val="00E360F6"/>
    <w:rsid w:val="00E360FD"/>
    <w:rsid w:val="00E367C6"/>
    <w:rsid w:val="00E36943"/>
    <w:rsid w:val="00E36987"/>
    <w:rsid w:val="00E36B7D"/>
    <w:rsid w:val="00E36DD1"/>
    <w:rsid w:val="00E37567"/>
    <w:rsid w:val="00E376D6"/>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EB0"/>
    <w:rsid w:val="00E4243C"/>
    <w:rsid w:val="00E42788"/>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502A7"/>
    <w:rsid w:val="00E50362"/>
    <w:rsid w:val="00E5057E"/>
    <w:rsid w:val="00E505B3"/>
    <w:rsid w:val="00E5127A"/>
    <w:rsid w:val="00E514DC"/>
    <w:rsid w:val="00E51945"/>
    <w:rsid w:val="00E51954"/>
    <w:rsid w:val="00E51A48"/>
    <w:rsid w:val="00E51CC6"/>
    <w:rsid w:val="00E530C3"/>
    <w:rsid w:val="00E53794"/>
    <w:rsid w:val="00E54454"/>
    <w:rsid w:val="00E54A05"/>
    <w:rsid w:val="00E54A2C"/>
    <w:rsid w:val="00E54DFA"/>
    <w:rsid w:val="00E556E7"/>
    <w:rsid w:val="00E55A67"/>
    <w:rsid w:val="00E55E30"/>
    <w:rsid w:val="00E5637C"/>
    <w:rsid w:val="00E5668F"/>
    <w:rsid w:val="00E56829"/>
    <w:rsid w:val="00E56887"/>
    <w:rsid w:val="00E56CC7"/>
    <w:rsid w:val="00E56F01"/>
    <w:rsid w:val="00E5776B"/>
    <w:rsid w:val="00E57EE5"/>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75F"/>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2E4F"/>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801EC"/>
    <w:rsid w:val="00E8031C"/>
    <w:rsid w:val="00E80358"/>
    <w:rsid w:val="00E8057E"/>
    <w:rsid w:val="00E80B5D"/>
    <w:rsid w:val="00E80FB8"/>
    <w:rsid w:val="00E8133F"/>
    <w:rsid w:val="00E81404"/>
    <w:rsid w:val="00E820F6"/>
    <w:rsid w:val="00E828F7"/>
    <w:rsid w:val="00E82913"/>
    <w:rsid w:val="00E82BA5"/>
    <w:rsid w:val="00E82FE4"/>
    <w:rsid w:val="00E8325B"/>
    <w:rsid w:val="00E83545"/>
    <w:rsid w:val="00E835F1"/>
    <w:rsid w:val="00E836C4"/>
    <w:rsid w:val="00E83AE7"/>
    <w:rsid w:val="00E8408C"/>
    <w:rsid w:val="00E8489F"/>
    <w:rsid w:val="00E84A70"/>
    <w:rsid w:val="00E84DDF"/>
    <w:rsid w:val="00E84E8C"/>
    <w:rsid w:val="00E84F13"/>
    <w:rsid w:val="00E85315"/>
    <w:rsid w:val="00E85324"/>
    <w:rsid w:val="00E8599C"/>
    <w:rsid w:val="00E85C8D"/>
    <w:rsid w:val="00E85CEB"/>
    <w:rsid w:val="00E86320"/>
    <w:rsid w:val="00E863BF"/>
    <w:rsid w:val="00E868E4"/>
    <w:rsid w:val="00E86B99"/>
    <w:rsid w:val="00E87042"/>
    <w:rsid w:val="00E87268"/>
    <w:rsid w:val="00E87758"/>
    <w:rsid w:val="00E87BF9"/>
    <w:rsid w:val="00E87CBB"/>
    <w:rsid w:val="00E90527"/>
    <w:rsid w:val="00E906AB"/>
    <w:rsid w:val="00E90B20"/>
    <w:rsid w:val="00E90B66"/>
    <w:rsid w:val="00E90E45"/>
    <w:rsid w:val="00E91269"/>
    <w:rsid w:val="00E91D6D"/>
    <w:rsid w:val="00E92336"/>
    <w:rsid w:val="00E9237D"/>
    <w:rsid w:val="00E92FFD"/>
    <w:rsid w:val="00E93012"/>
    <w:rsid w:val="00E930A6"/>
    <w:rsid w:val="00E9314E"/>
    <w:rsid w:val="00E934FE"/>
    <w:rsid w:val="00E93579"/>
    <w:rsid w:val="00E93675"/>
    <w:rsid w:val="00E93848"/>
    <w:rsid w:val="00E938B1"/>
    <w:rsid w:val="00E94C74"/>
    <w:rsid w:val="00E94EBC"/>
    <w:rsid w:val="00E95D12"/>
    <w:rsid w:val="00E95E8C"/>
    <w:rsid w:val="00E95EA8"/>
    <w:rsid w:val="00E963C2"/>
    <w:rsid w:val="00E9688B"/>
    <w:rsid w:val="00E96CCE"/>
    <w:rsid w:val="00E96E00"/>
    <w:rsid w:val="00E96E72"/>
    <w:rsid w:val="00EA0051"/>
    <w:rsid w:val="00EA0619"/>
    <w:rsid w:val="00EA0923"/>
    <w:rsid w:val="00EA0A6D"/>
    <w:rsid w:val="00EA1006"/>
    <w:rsid w:val="00EA1661"/>
    <w:rsid w:val="00EA1724"/>
    <w:rsid w:val="00EA1931"/>
    <w:rsid w:val="00EA1BE3"/>
    <w:rsid w:val="00EA22A9"/>
    <w:rsid w:val="00EA2E9C"/>
    <w:rsid w:val="00EA3084"/>
    <w:rsid w:val="00EA32DA"/>
    <w:rsid w:val="00EA3443"/>
    <w:rsid w:val="00EA3A7C"/>
    <w:rsid w:val="00EA3D31"/>
    <w:rsid w:val="00EA3D4A"/>
    <w:rsid w:val="00EA3DE9"/>
    <w:rsid w:val="00EA3E61"/>
    <w:rsid w:val="00EA3F27"/>
    <w:rsid w:val="00EA3FCE"/>
    <w:rsid w:val="00EA4290"/>
    <w:rsid w:val="00EA42E6"/>
    <w:rsid w:val="00EA473C"/>
    <w:rsid w:val="00EA4748"/>
    <w:rsid w:val="00EA4A92"/>
    <w:rsid w:val="00EA539C"/>
    <w:rsid w:val="00EA56E3"/>
    <w:rsid w:val="00EA572E"/>
    <w:rsid w:val="00EA5E38"/>
    <w:rsid w:val="00EA5F44"/>
    <w:rsid w:val="00EA6276"/>
    <w:rsid w:val="00EA6429"/>
    <w:rsid w:val="00EA67A3"/>
    <w:rsid w:val="00EA6B06"/>
    <w:rsid w:val="00EA7121"/>
    <w:rsid w:val="00EA721D"/>
    <w:rsid w:val="00EA7248"/>
    <w:rsid w:val="00EA758A"/>
    <w:rsid w:val="00EA760E"/>
    <w:rsid w:val="00EA7753"/>
    <w:rsid w:val="00EA7DC7"/>
    <w:rsid w:val="00EB0440"/>
    <w:rsid w:val="00EB09CF"/>
    <w:rsid w:val="00EB0B52"/>
    <w:rsid w:val="00EB1282"/>
    <w:rsid w:val="00EB1314"/>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5FC0"/>
    <w:rsid w:val="00EB6245"/>
    <w:rsid w:val="00EB62E4"/>
    <w:rsid w:val="00EB630F"/>
    <w:rsid w:val="00EB64DE"/>
    <w:rsid w:val="00EB689B"/>
    <w:rsid w:val="00EB6CBD"/>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339C"/>
    <w:rsid w:val="00EC3413"/>
    <w:rsid w:val="00EC3517"/>
    <w:rsid w:val="00EC3AA3"/>
    <w:rsid w:val="00EC3B3B"/>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D0F"/>
    <w:rsid w:val="00EC7DBE"/>
    <w:rsid w:val="00ED04D1"/>
    <w:rsid w:val="00ED06EE"/>
    <w:rsid w:val="00ED0839"/>
    <w:rsid w:val="00ED0A5B"/>
    <w:rsid w:val="00ED12AE"/>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C8F"/>
    <w:rsid w:val="00ED7D9B"/>
    <w:rsid w:val="00ED7E0C"/>
    <w:rsid w:val="00EE02FE"/>
    <w:rsid w:val="00EE083D"/>
    <w:rsid w:val="00EE092A"/>
    <w:rsid w:val="00EE0A49"/>
    <w:rsid w:val="00EE107C"/>
    <w:rsid w:val="00EE1167"/>
    <w:rsid w:val="00EE1389"/>
    <w:rsid w:val="00EE153B"/>
    <w:rsid w:val="00EE1C2B"/>
    <w:rsid w:val="00EE2285"/>
    <w:rsid w:val="00EE22ED"/>
    <w:rsid w:val="00EE28D1"/>
    <w:rsid w:val="00EE29AF"/>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F4A"/>
    <w:rsid w:val="00EF1009"/>
    <w:rsid w:val="00EF1498"/>
    <w:rsid w:val="00EF1572"/>
    <w:rsid w:val="00EF1729"/>
    <w:rsid w:val="00EF17D7"/>
    <w:rsid w:val="00EF1C60"/>
    <w:rsid w:val="00EF1F7E"/>
    <w:rsid w:val="00EF262D"/>
    <w:rsid w:val="00EF2828"/>
    <w:rsid w:val="00EF295D"/>
    <w:rsid w:val="00EF29A6"/>
    <w:rsid w:val="00EF2B06"/>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0AF1"/>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869"/>
    <w:rsid w:val="00F058F2"/>
    <w:rsid w:val="00F05CE3"/>
    <w:rsid w:val="00F05DA4"/>
    <w:rsid w:val="00F05E76"/>
    <w:rsid w:val="00F06022"/>
    <w:rsid w:val="00F061FC"/>
    <w:rsid w:val="00F063BC"/>
    <w:rsid w:val="00F06613"/>
    <w:rsid w:val="00F06832"/>
    <w:rsid w:val="00F06FEF"/>
    <w:rsid w:val="00F072D9"/>
    <w:rsid w:val="00F073E8"/>
    <w:rsid w:val="00F0751B"/>
    <w:rsid w:val="00F0762C"/>
    <w:rsid w:val="00F07A22"/>
    <w:rsid w:val="00F102D1"/>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C2A"/>
    <w:rsid w:val="00F14663"/>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7250"/>
    <w:rsid w:val="00F17696"/>
    <w:rsid w:val="00F17CD3"/>
    <w:rsid w:val="00F2011E"/>
    <w:rsid w:val="00F20707"/>
    <w:rsid w:val="00F20831"/>
    <w:rsid w:val="00F20853"/>
    <w:rsid w:val="00F20D18"/>
    <w:rsid w:val="00F20D92"/>
    <w:rsid w:val="00F2103A"/>
    <w:rsid w:val="00F21251"/>
    <w:rsid w:val="00F213EE"/>
    <w:rsid w:val="00F21608"/>
    <w:rsid w:val="00F21DA8"/>
    <w:rsid w:val="00F22128"/>
    <w:rsid w:val="00F2221C"/>
    <w:rsid w:val="00F22827"/>
    <w:rsid w:val="00F232E1"/>
    <w:rsid w:val="00F234E1"/>
    <w:rsid w:val="00F2388B"/>
    <w:rsid w:val="00F23BBC"/>
    <w:rsid w:val="00F23C03"/>
    <w:rsid w:val="00F23C64"/>
    <w:rsid w:val="00F24274"/>
    <w:rsid w:val="00F2589E"/>
    <w:rsid w:val="00F25E2C"/>
    <w:rsid w:val="00F26016"/>
    <w:rsid w:val="00F2645B"/>
    <w:rsid w:val="00F26A74"/>
    <w:rsid w:val="00F26CDD"/>
    <w:rsid w:val="00F26E03"/>
    <w:rsid w:val="00F277EA"/>
    <w:rsid w:val="00F30A80"/>
    <w:rsid w:val="00F30B13"/>
    <w:rsid w:val="00F30CAC"/>
    <w:rsid w:val="00F30E56"/>
    <w:rsid w:val="00F30E71"/>
    <w:rsid w:val="00F30EA0"/>
    <w:rsid w:val="00F31169"/>
    <w:rsid w:val="00F31662"/>
    <w:rsid w:val="00F319AB"/>
    <w:rsid w:val="00F31F59"/>
    <w:rsid w:val="00F31FDF"/>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5"/>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41259"/>
    <w:rsid w:val="00F415BA"/>
    <w:rsid w:val="00F41E57"/>
    <w:rsid w:val="00F42E03"/>
    <w:rsid w:val="00F42E12"/>
    <w:rsid w:val="00F42F27"/>
    <w:rsid w:val="00F42F55"/>
    <w:rsid w:val="00F436A8"/>
    <w:rsid w:val="00F437CB"/>
    <w:rsid w:val="00F43A64"/>
    <w:rsid w:val="00F44669"/>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3F9"/>
    <w:rsid w:val="00F55B7C"/>
    <w:rsid w:val="00F55F5C"/>
    <w:rsid w:val="00F56082"/>
    <w:rsid w:val="00F56763"/>
    <w:rsid w:val="00F56FFE"/>
    <w:rsid w:val="00F57798"/>
    <w:rsid w:val="00F5787C"/>
    <w:rsid w:val="00F57A93"/>
    <w:rsid w:val="00F57DD6"/>
    <w:rsid w:val="00F60171"/>
    <w:rsid w:val="00F606C7"/>
    <w:rsid w:val="00F6091E"/>
    <w:rsid w:val="00F60EF0"/>
    <w:rsid w:val="00F6193D"/>
    <w:rsid w:val="00F61A95"/>
    <w:rsid w:val="00F624AE"/>
    <w:rsid w:val="00F62558"/>
    <w:rsid w:val="00F634C2"/>
    <w:rsid w:val="00F635E0"/>
    <w:rsid w:val="00F647B7"/>
    <w:rsid w:val="00F65C72"/>
    <w:rsid w:val="00F66CF1"/>
    <w:rsid w:val="00F671E7"/>
    <w:rsid w:val="00F673AA"/>
    <w:rsid w:val="00F677A7"/>
    <w:rsid w:val="00F67D83"/>
    <w:rsid w:val="00F67DA1"/>
    <w:rsid w:val="00F67E6D"/>
    <w:rsid w:val="00F67F4C"/>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C08"/>
    <w:rsid w:val="00F8100A"/>
    <w:rsid w:val="00F81252"/>
    <w:rsid w:val="00F813AB"/>
    <w:rsid w:val="00F82487"/>
    <w:rsid w:val="00F82626"/>
    <w:rsid w:val="00F82959"/>
    <w:rsid w:val="00F82B8E"/>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1E59"/>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15FB"/>
    <w:rsid w:val="00FA26D2"/>
    <w:rsid w:val="00FA2833"/>
    <w:rsid w:val="00FA29F6"/>
    <w:rsid w:val="00FA3059"/>
    <w:rsid w:val="00FA3395"/>
    <w:rsid w:val="00FA3731"/>
    <w:rsid w:val="00FA3B98"/>
    <w:rsid w:val="00FA4C46"/>
    <w:rsid w:val="00FA51CD"/>
    <w:rsid w:val="00FA521E"/>
    <w:rsid w:val="00FA521F"/>
    <w:rsid w:val="00FA5634"/>
    <w:rsid w:val="00FA566D"/>
    <w:rsid w:val="00FA574F"/>
    <w:rsid w:val="00FA5912"/>
    <w:rsid w:val="00FA5EA8"/>
    <w:rsid w:val="00FA5F0C"/>
    <w:rsid w:val="00FA6122"/>
    <w:rsid w:val="00FA693B"/>
    <w:rsid w:val="00FA6D51"/>
    <w:rsid w:val="00FA7654"/>
    <w:rsid w:val="00FA768E"/>
    <w:rsid w:val="00FA7A20"/>
    <w:rsid w:val="00FA7C72"/>
    <w:rsid w:val="00FA7FD5"/>
    <w:rsid w:val="00FB0053"/>
    <w:rsid w:val="00FB00E1"/>
    <w:rsid w:val="00FB02C6"/>
    <w:rsid w:val="00FB0953"/>
    <w:rsid w:val="00FB0AB0"/>
    <w:rsid w:val="00FB0FB4"/>
    <w:rsid w:val="00FB124E"/>
    <w:rsid w:val="00FB1438"/>
    <w:rsid w:val="00FB1C58"/>
    <w:rsid w:val="00FB1CEC"/>
    <w:rsid w:val="00FB1DC2"/>
    <w:rsid w:val="00FB1F0A"/>
    <w:rsid w:val="00FB238D"/>
    <w:rsid w:val="00FB251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DCC"/>
    <w:rsid w:val="00FB5E2A"/>
    <w:rsid w:val="00FB698D"/>
    <w:rsid w:val="00FB6D69"/>
    <w:rsid w:val="00FB706D"/>
    <w:rsid w:val="00FB7357"/>
    <w:rsid w:val="00FB7410"/>
    <w:rsid w:val="00FB748F"/>
    <w:rsid w:val="00FB74C9"/>
    <w:rsid w:val="00FB751A"/>
    <w:rsid w:val="00FB7919"/>
    <w:rsid w:val="00FB7B95"/>
    <w:rsid w:val="00FB7D3F"/>
    <w:rsid w:val="00FB7FC8"/>
    <w:rsid w:val="00FC00F6"/>
    <w:rsid w:val="00FC15DD"/>
    <w:rsid w:val="00FC16CE"/>
    <w:rsid w:val="00FC1769"/>
    <w:rsid w:val="00FC1803"/>
    <w:rsid w:val="00FC18A9"/>
    <w:rsid w:val="00FC1A4E"/>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5262"/>
    <w:rsid w:val="00FC52B1"/>
    <w:rsid w:val="00FC534D"/>
    <w:rsid w:val="00FC5FEA"/>
    <w:rsid w:val="00FC601B"/>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56E"/>
    <w:rsid w:val="00FD1AA8"/>
    <w:rsid w:val="00FD23C3"/>
    <w:rsid w:val="00FD2578"/>
    <w:rsid w:val="00FD29B6"/>
    <w:rsid w:val="00FD2B54"/>
    <w:rsid w:val="00FD2DC1"/>
    <w:rsid w:val="00FD2FC8"/>
    <w:rsid w:val="00FD320B"/>
    <w:rsid w:val="00FD35CE"/>
    <w:rsid w:val="00FD3B02"/>
    <w:rsid w:val="00FD3BD6"/>
    <w:rsid w:val="00FD3BE0"/>
    <w:rsid w:val="00FD46A7"/>
    <w:rsid w:val="00FD495D"/>
    <w:rsid w:val="00FD4D09"/>
    <w:rsid w:val="00FD4FFB"/>
    <w:rsid w:val="00FD51AA"/>
    <w:rsid w:val="00FD5729"/>
    <w:rsid w:val="00FD5D4E"/>
    <w:rsid w:val="00FD5FA4"/>
    <w:rsid w:val="00FD6138"/>
    <w:rsid w:val="00FD6272"/>
    <w:rsid w:val="00FD62FD"/>
    <w:rsid w:val="00FD6463"/>
    <w:rsid w:val="00FD65F6"/>
    <w:rsid w:val="00FD6839"/>
    <w:rsid w:val="00FD6E70"/>
    <w:rsid w:val="00FD722A"/>
    <w:rsid w:val="00FD727A"/>
    <w:rsid w:val="00FD76FC"/>
    <w:rsid w:val="00FD778E"/>
    <w:rsid w:val="00FE0009"/>
    <w:rsid w:val="00FE00EC"/>
    <w:rsid w:val="00FE0275"/>
    <w:rsid w:val="00FE04B7"/>
    <w:rsid w:val="00FE05A4"/>
    <w:rsid w:val="00FE0C01"/>
    <w:rsid w:val="00FE137F"/>
    <w:rsid w:val="00FE143A"/>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F6A"/>
    <w:rsid w:val="00FE64F0"/>
    <w:rsid w:val="00FE66C1"/>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10544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704FCC"/>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uiPriority w:val="99"/>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uiPriority w:val="5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列出段落,?? ??,?????,????,Lista1,列出段落1,中等深浅网格 1 - 着色 21,列表段落"/>
    <w:basedOn w:val="a1"/>
    <w:link w:val="afd"/>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d">
    <w:name w:val="リスト段落 (文字)"/>
    <w:aliases w:val="- Bullets (文字),목록 단락 (文字),列出段落 (文字),?? ?? (文字),????? (文字),???? (文字),Lista1 (文字),列出段落1 (文字),中等深浅网格 1 - 着色 21 (文字),列表段落 (文字)"/>
    <w:link w:val="afc"/>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e">
    <w:name w:val="Note Heading"/>
    <w:basedOn w:val="a1"/>
    <w:next w:val="a1"/>
    <w:link w:val="aff"/>
    <w:rsid w:val="00384D66"/>
    <w:pPr>
      <w:jc w:val="center"/>
    </w:pPr>
    <w:rPr>
      <w:b/>
      <w:color w:val="FF0000"/>
      <w:szCs w:val="21"/>
      <w:lang w:val="en-US"/>
    </w:rPr>
  </w:style>
  <w:style w:type="character" w:customStyle="1" w:styleId="aff">
    <w:name w:val="記 (文字)"/>
    <w:basedOn w:val="a2"/>
    <w:link w:val="afe"/>
    <w:rsid w:val="00384D66"/>
    <w:rPr>
      <w:rFonts w:ascii="Times New Roman" w:eastAsia="ＭＳ ゴシック" w:hAnsi="Times New Roman"/>
      <w:b/>
      <w:color w:val="FF0000"/>
      <w:sz w:val="24"/>
      <w:szCs w:val="21"/>
    </w:rPr>
  </w:style>
  <w:style w:type="paragraph" w:styleId="aff0">
    <w:name w:val="Closing"/>
    <w:basedOn w:val="a1"/>
    <w:link w:val="aff1"/>
    <w:rsid w:val="00384D66"/>
    <w:pPr>
      <w:jc w:val="right"/>
    </w:pPr>
    <w:rPr>
      <w:b/>
      <w:color w:val="FF0000"/>
      <w:szCs w:val="21"/>
      <w:lang w:val="en-US"/>
    </w:rPr>
  </w:style>
  <w:style w:type="character" w:customStyle="1" w:styleId="aff1">
    <w:name w:val="結語 (文字)"/>
    <w:basedOn w:val="a2"/>
    <w:link w:val="aff0"/>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TAL">
    <w:name w:val="TAL"/>
    <w:basedOn w:val="a1"/>
    <w:link w:val="TALChar"/>
    <w:rsid w:val="00B323A8"/>
    <w:pPr>
      <w:keepNext/>
      <w:keepLines/>
      <w:overflowPunct w:val="0"/>
      <w:autoSpaceDE w:val="0"/>
      <w:autoSpaceDN w:val="0"/>
      <w:adjustRightInd w:val="0"/>
      <w:textAlignment w:val="baseline"/>
    </w:pPr>
    <w:rPr>
      <w:rFonts w:ascii="Arial" w:eastAsia="SimSun" w:hAnsi="Arial"/>
      <w:sz w:val="18"/>
      <w:lang w:val="en-US" w:eastAsia="en-US"/>
    </w:rPr>
  </w:style>
  <w:style w:type="character" w:customStyle="1" w:styleId="TALChar">
    <w:name w:val="TAL Char"/>
    <w:link w:val="TAL"/>
    <w:qFormat/>
    <w:locked/>
    <w:rsid w:val="00B323A8"/>
    <w:rPr>
      <w:rFonts w:ascii="Arial" w:eastAsia="SimSun" w:hAnsi="Arial"/>
      <w:sz w:val="1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704FCC"/>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uiPriority w:val="99"/>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uiPriority w:val="5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列出段落,?? ??,?????,????,Lista1,列出段落1,中等深浅网格 1 - 着色 21,列表段落"/>
    <w:basedOn w:val="a1"/>
    <w:link w:val="afd"/>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d">
    <w:name w:val="リスト段落 (文字)"/>
    <w:aliases w:val="- Bullets (文字),목록 단락 (文字),列出段落 (文字),?? ?? (文字),????? (文字),???? (文字),Lista1 (文字),列出段落1 (文字),中等深浅网格 1 - 着色 21 (文字),列表段落 (文字)"/>
    <w:link w:val="afc"/>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e">
    <w:name w:val="Note Heading"/>
    <w:basedOn w:val="a1"/>
    <w:next w:val="a1"/>
    <w:link w:val="aff"/>
    <w:rsid w:val="00384D66"/>
    <w:pPr>
      <w:jc w:val="center"/>
    </w:pPr>
    <w:rPr>
      <w:b/>
      <w:color w:val="FF0000"/>
      <w:szCs w:val="21"/>
      <w:lang w:val="en-US"/>
    </w:rPr>
  </w:style>
  <w:style w:type="character" w:customStyle="1" w:styleId="aff">
    <w:name w:val="記 (文字)"/>
    <w:basedOn w:val="a2"/>
    <w:link w:val="afe"/>
    <w:rsid w:val="00384D66"/>
    <w:rPr>
      <w:rFonts w:ascii="Times New Roman" w:eastAsia="ＭＳ ゴシック" w:hAnsi="Times New Roman"/>
      <w:b/>
      <w:color w:val="FF0000"/>
      <w:sz w:val="24"/>
      <w:szCs w:val="21"/>
    </w:rPr>
  </w:style>
  <w:style w:type="paragraph" w:styleId="aff0">
    <w:name w:val="Closing"/>
    <w:basedOn w:val="a1"/>
    <w:link w:val="aff1"/>
    <w:rsid w:val="00384D66"/>
    <w:pPr>
      <w:jc w:val="right"/>
    </w:pPr>
    <w:rPr>
      <w:b/>
      <w:color w:val="FF0000"/>
      <w:szCs w:val="21"/>
      <w:lang w:val="en-US"/>
    </w:rPr>
  </w:style>
  <w:style w:type="character" w:customStyle="1" w:styleId="aff1">
    <w:name w:val="結語 (文字)"/>
    <w:basedOn w:val="a2"/>
    <w:link w:val="aff0"/>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TAL">
    <w:name w:val="TAL"/>
    <w:basedOn w:val="a1"/>
    <w:link w:val="TALChar"/>
    <w:rsid w:val="00B323A8"/>
    <w:pPr>
      <w:keepNext/>
      <w:keepLines/>
      <w:overflowPunct w:val="0"/>
      <w:autoSpaceDE w:val="0"/>
      <w:autoSpaceDN w:val="0"/>
      <w:adjustRightInd w:val="0"/>
      <w:textAlignment w:val="baseline"/>
    </w:pPr>
    <w:rPr>
      <w:rFonts w:ascii="Arial" w:eastAsia="SimSun" w:hAnsi="Arial"/>
      <w:sz w:val="18"/>
      <w:lang w:val="en-US" w:eastAsia="en-US"/>
    </w:rPr>
  </w:style>
  <w:style w:type="character" w:customStyle="1" w:styleId="TALChar">
    <w:name w:val="TAL Char"/>
    <w:link w:val="TAL"/>
    <w:qFormat/>
    <w:locked/>
    <w:rsid w:val="00B323A8"/>
    <w:rPr>
      <w:rFonts w:ascii="Arial" w:eastAsia="SimSun"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4927135">
      <w:bodyDiv w:val="1"/>
      <w:marLeft w:val="0"/>
      <w:marRight w:val="0"/>
      <w:marTop w:val="0"/>
      <w:marBottom w:val="0"/>
      <w:divBdr>
        <w:top w:val="none" w:sz="0" w:space="0" w:color="auto"/>
        <w:left w:val="none" w:sz="0" w:space="0" w:color="auto"/>
        <w:bottom w:val="none" w:sz="0" w:space="0" w:color="auto"/>
        <w:right w:val="none" w:sz="0" w:space="0" w:color="auto"/>
      </w:divBdr>
      <w:divsChild>
        <w:div w:id="707295708">
          <w:marLeft w:val="1166"/>
          <w:marRight w:val="0"/>
          <w:marTop w:val="120"/>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53829512">
      <w:bodyDiv w:val="1"/>
      <w:marLeft w:val="0"/>
      <w:marRight w:val="0"/>
      <w:marTop w:val="0"/>
      <w:marBottom w:val="0"/>
      <w:divBdr>
        <w:top w:val="none" w:sz="0" w:space="0" w:color="auto"/>
        <w:left w:val="none" w:sz="0" w:space="0" w:color="auto"/>
        <w:bottom w:val="none" w:sz="0" w:space="0" w:color="auto"/>
        <w:right w:val="none" w:sz="0" w:space="0" w:color="auto"/>
      </w:divBdr>
      <w:divsChild>
        <w:div w:id="422141873">
          <w:marLeft w:val="1800"/>
          <w:marRight w:val="0"/>
          <w:marTop w:val="120"/>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17542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8253881">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7505292">
      <w:bodyDiv w:val="1"/>
      <w:marLeft w:val="0"/>
      <w:marRight w:val="0"/>
      <w:marTop w:val="0"/>
      <w:marBottom w:val="0"/>
      <w:divBdr>
        <w:top w:val="none" w:sz="0" w:space="0" w:color="auto"/>
        <w:left w:val="none" w:sz="0" w:space="0" w:color="auto"/>
        <w:bottom w:val="none" w:sz="0" w:space="0" w:color="auto"/>
        <w:right w:val="none" w:sz="0" w:space="0" w:color="auto"/>
      </w:divBdr>
      <w:divsChild>
        <w:div w:id="592855467">
          <w:marLeft w:val="1800"/>
          <w:marRight w:val="0"/>
          <w:marTop w:val="120"/>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890727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microsoft.com/office/2011/relationships/people" Target="people.xml"/><Relationship Id="rId3" Type="http://schemas.microsoft.com/office/2007/relationships/stylesWithEffects" Target="stylesWithEffects.xml"/><Relationship Id="rId7" Type="http://schemas.openxmlformats.org/officeDocument/2006/relationships/endnotes" Target="endnotes.xml"/><Relationship Id="rId12" Type="http://schemas.microsoft.com/office/2011/relationships/commentsExtended" Target="commentsExtended.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5</Pages>
  <Words>2026</Words>
  <Characters>11553</Characters>
  <Application>Microsoft Office Word</Application>
  <DocSecurity>0</DocSecurity>
  <Lines>96</Lines>
  <Paragraphs>27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TSG-RAN1</vt:lpstr>
      <vt:lpstr>TSG-RAN Working Group 1 Meeting #26</vt:lpstr>
    </vt:vector>
  </TitlesOfParts>
  <Company>NTTDoCoMo</Company>
  <LinksUpToDate>false</LinksUpToDate>
  <CharactersWithSpaces>13552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TSG-RAN1</dc:title>
  <dc:creator>DOCOMO</dc:creator>
  <cp:lastModifiedBy>OHARA</cp:lastModifiedBy>
  <cp:revision>5</cp:revision>
  <cp:lastPrinted>2017-08-09T04:40:00Z</cp:lastPrinted>
  <dcterms:created xsi:type="dcterms:W3CDTF">2019-05-03T07:01:00Z</dcterms:created>
  <dcterms:modified xsi:type="dcterms:W3CDTF">2019-05-03T09:59:00Z</dcterms:modified>
</cp:coreProperties>
</file>